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008F0">
        <w:rPr>
          <w:b/>
          <w:sz w:val="40"/>
          <w:szCs w:val="40"/>
        </w:rPr>
        <w:t>10</w:t>
      </w:r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8E37ED" w:rsidRPr="006826FA" w:rsidRDefault="008E37ED" w:rsidP="008E37ED">
      <w:pPr>
        <w:pStyle w:val="NormalWeb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Регистрация на партия „ГЕРБ” за участие в частичните избори за кмет на кметство Черногорово, община Димитровград, област Хасково на 12 октомври 2025 г.</w:t>
      </w:r>
    </w:p>
    <w:p w:rsidR="008E37ED" w:rsidRPr="006826FA" w:rsidRDefault="008E37ED" w:rsidP="008E37ED">
      <w:pPr>
        <w:pStyle w:val="NormalWeb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 w:themeColor="text1"/>
        </w:rPr>
        <w:t>Регистрация на партия „ИМА ТАКЪВ НАРОД” за участие в частичните избори за кмет на кметство Черногорово, община Димитровград, област Хасково на 12 октомври 2025 г.</w:t>
      </w:r>
    </w:p>
    <w:p w:rsidR="008E37ED" w:rsidRPr="006826FA" w:rsidRDefault="008E37ED" w:rsidP="008E37ED">
      <w:pPr>
        <w:pStyle w:val="NormalWeb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6826FA">
        <w:rPr>
          <w:color w:val="000000"/>
        </w:rPr>
        <w:t>Регистрация на партия „ДВИЖЕНИЕ ЗА ПРАВА И СВОБОДИ” за участие в частичните избори за кмет на кметство Черногорово, община Димитровград, област Хасково на 12 октомври 2025 г.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893FD3"/>
    <w:rsid w:val="008E37ED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uiPriority w:val="99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5</cp:revision>
  <dcterms:created xsi:type="dcterms:W3CDTF">2025-09-04T10:32:00Z</dcterms:created>
  <dcterms:modified xsi:type="dcterms:W3CDTF">2025-09-10T13:42:00Z</dcterms:modified>
</cp:coreProperties>
</file>