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416D7B" w:rsidRDefault="00537EC2" w:rsidP="00FF7D07">
      <w:pPr>
        <w:jc w:val="both"/>
        <w:rPr>
          <w:b/>
          <w:color w:val="000000" w:themeColor="text1"/>
          <w:lang w:val="en-US"/>
        </w:rPr>
      </w:pPr>
      <w:r w:rsidRPr="00416D7B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416D7B" w:rsidRDefault="00352739" w:rsidP="00FF7D07">
      <w:pPr>
        <w:jc w:val="both"/>
        <w:rPr>
          <w:b/>
          <w:color w:val="000000" w:themeColor="text1"/>
        </w:rPr>
      </w:pPr>
      <w:r w:rsidRPr="00352739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416D7B" w:rsidRDefault="00F14F39" w:rsidP="00FF7D07">
      <w:pPr>
        <w:jc w:val="both"/>
        <w:rPr>
          <w:b/>
          <w:color w:val="000000" w:themeColor="text1"/>
        </w:rPr>
      </w:pPr>
    </w:p>
    <w:p w:rsidR="00D15108" w:rsidRPr="00416D7B" w:rsidRDefault="00FC1AF7" w:rsidP="007E0CB9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П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Р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О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Т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О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К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О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 xml:space="preserve">Л  </w:t>
      </w:r>
      <w:r w:rsidR="00333264" w:rsidRPr="00416D7B">
        <w:rPr>
          <w:b/>
          <w:color w:val="000000" w:themeColor="text1"/>
        </w:rPr>
        <w:t xml:space="preserve">    </w:t>
      </w:r>
      <w:r w:rsidRPr="00416D7B">
        <w:rPr>
          <w:b/>
          <w:color w:val="000000" w:themeColor="text1"/>
        </w:rPr>
        <w:t>№</w:t>
      </w:r>
      <w:r w:rsidR="002D3891" w:rsidRPr="00416D7B">
        <w:rPr>
          <w:b/>
          <w:color w:val="000000" w:themeColor="text1"/>
          <w:lang w:val="en-US"/>
        </w:rPr>
        <w:t xml:space="preserve"> </w:t>
      </w:r>
      <w:r w:rsidR="009808EE" w:rsidRPr="00416D7B">
        <w:rPr>
          <w:b/>
          <w:color w:val="000000" w:themeColor="text1"/>
        </w:rPr>
        <w:t>4</w:t>
      </w:r>
      <w:r w:rsidR="001D76BF">
        <w:rPr>
          <w:b/>
          <w:color w:val="000000" w:themeColor="text1"/>
        </w:rPr>
        <w:t>1</w:t>
      </w:r>
    </w:p>
    <w:p w:rsidR="009F4B54" w:rsidRPr="00416D7B" w:rsidRDefault="009F4B54" w:rsidP="00FF7D07">
      <w:pPr>
        <w:jc w:val="both"/>
        <w:rPr>
          <w:b/>
          <w:color w:val="000000" w:themeColor="text1"/>
        </w:rPr>
      </w:pPr>
    </w:p>
    <w:p w:rsidR="006E442D" w:rsidRPr="00416D7B" w:rsidRDefault="00FC1AF7" w:rsidP="00FF7D07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 xml:space="preserve">Днес </w:t>
      </w:r>
      <w:r w:rsidR="009808EE" w:rsidRPr="00416D7B">
        <w:rPr>
          <w:color w:val="000000" w:themeColor="text1"/>
          <w:sz w:val="24"/>
          <w:szCs w:val="24"/>
        </w:rPr>
        <w:t>0</w:t>
      </w:r>
      <w:r w:rsidR="001D76BF">
        <w:rPr>
          <w:color w:val="000000" w:themeColor="text1"/>
          <w:sz w:val="24"/>
          <w:szCs w:val="24"/>
        </w:rPr>
        <w:t>8</w:t>
      </w:r>
      <w:r w:rsidR="009808EE" w:rsidRPr="00416D7B">
        <w:rPr>
          <w:color w:val="000000" w:themeColor="text1"/>
          <w:sz w:val="24"/>
          <w:szCs w:val="24"/>
        </w:rPr>
        <w:t>.11</w:t>
      </w:r>
      <w:r w:rsidRPr="00416D7B">
        <w:rPr>
          <w:color w:val="000000" w:themeColor="text1"/>
          <w:sz w:val="24"/>
          <w:szCs w:val="24"/>
        </w:rPr>
        <w:t>.20</w:t>
      </w:r>
      <w:r w:rsidR="008A08DC" w:rsidRPr="00416D7B">
        <w:rPr>
          <w:color w:val="000000" w:themeColor="text1"/>
          <w:sz w:val="24"/>
          <w:szCs w:val="24"/>
        </w:rPr>
        <w:t>23</w:t>
      </w:r>
      <w:r w:rsidR="001E3EE5" w:rsidRPr="00416D7B">
        <w:rPr>
          <w:color w:val="000000" w:themeColor="text1"/>
          <w:sz w:val="24"/>
          <w:szCs w:val="24"/>
        </w:rPr>
        <w:t>г</w:t>
      </w:r>
      <w:r w:rsidRPr="00416D7B">
        <w:rPr>
          <w:color w:val="000000" w:themeColor="text1"/>
          <w:sz w:val="24"/>
          <w:szCs w:val="24"/>
        </w:rPr>
        <w:t xml:space="preserve">. от </w:t>
      </w:r>
      <w:r w:rsidR="001D76BF">
        <w:rPr>
          <w:color w:val="000000" w:themeColor="text1"/>
          <w:sz w:val="24"/>
          <w:szCs w:val="24"/>
        </w:rPr>
        <w:t>17</w:t>
      </w:r>
      <w:r w:rsidRPr="00416D7B">
        <w:rPr>
          <w:color w:val="000000" w:themeColor="text1"/>
          <w:sz w:val="24"/>
          <w:szCs w:val="24"/>
        </w:rPr>
        <w:t>.00 часа в малката заседателната зала на Общински съвет Димитровград</w:t>
      </w:r>
      <w:r w:rsidR="00F65A29" w:rsidRPr="00416D7B">
        <w:rPr>
          <w:color w:val="000000" w:themeColor="text1"/>
          <w:sz w:val="24"/>
          <w:szCs w:val="24"/>
        </w:rPr>
        <w:t>, бул.</w:t>
      </w:r>
      <w:r w:rsidR="00F65A29" w:rsidRPr="00416D7B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416D7B">
        <w:rPr>
          <w:color w:val="000000" w:themeColor="text1"/>
          <w:sz w:val="24"/>
          <w:szCs w:val="24"/>
        </w:rPr>
        <w:t>„</w:t>
      </w:r>
      <w:r w:rsidRPr="00416D7B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416D7B">
        <w:rPr>
          <w:color w:val="000000" w:themeColor="text1"/>
          <w:sz w:val="24"/>
          <w:szCs w:val="24"/>
        </w:rPr>
        <w:t>де заседание, на което присъст</w:t>
      </w:r>
      <w:r w:rsidRPr="00416D7B">
        <w:rPr>
          <w:color w:val="000000" w:themeColor="text1"/>
          <w:sz w:val="24"/>
          <w:szCs w:val="24"/>
        </w:rPr>
        <w:t>ваха:</w:t>
      </w:r>
    </w:p>
    <w:p w:rsidR="00360B5F" w:rsidRPr="00416D7B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Заместник-председател: Десислава Николаева Костова.</w:t>
      </w:r>
    </w:p>
    <w:p w:rsidR="00360B5F" w:rsidRPr="00416D7B" w:rsidRDefault="00360B5F" w:rsidP="00FF7D07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360B5F" w:rsidRPr="00416D7B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>Заместник-председател: Антония Делчева Делчева</w:t>
      </w:r>
    </w:p>
    <w:p w:rsidR="00360B5F" w:rsidRPr="00416D7B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360B5F" w:rsidRPr="00416D7B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>Секретар: Другадън Мустафа Апти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  <w:lang w:val="en-US"/>
        </w:rPr>
      </w:pPr>
      <w:r w:rsidRPr="00416D7B">
        <w:rPr>
          <w:color w:val="000000" w:themeColor="text1"/>
        </w:rPr>
        <w:t xml:space="preserve">Членове:  </w:t>
      </w:r>
      <w:r w:rsidRPr="00416D7B">
        <w:rPr>
          <w:color w:val="000000" w:themeColor="text1"/>
        </w:rPr>
        <w:tab/>
        <w:t>Тодор Динков Иванов</w:t>
      </w:r>
    </w:p>
    <w:p w:rsidR="00360B5F" w:rsidRPr="00416D7B" w:rsidRDefault="00360B5F" w:rsidP="00FF7D07">
      <w:pPr>
        <w:ind w:left="1416"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Емилия Галинова Бонева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ab/>
      </w:r>
      <w:r w:rsidRPr="00416D7B">
        <w:rPr>
          <w:color w:val="000000" w:themeColor="text1"/>
        </w:rPr>
        <w:tab/>
        <w:t>Светла Тенева Тодорова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ab/>
      </w:r>
      <w:r w:rsidRPr="00416D7B">
        <w:rPr>
          <w:color w:val="000000" w:themeColor="text1"/>
        </w:rPr>
        <w:tab/>
        <w:t>Светла Борисова Тричкова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  <w:lang w:val="en-US"/>
        </w:rPr>
        <w:tab/>
      </w:r>
      <w:r w:rsidRPr="00416D7B">
        <w:rPr>
          <w:color w:val="000000" w:themeColor="text1"/>
          <w:lang w:val="en-US"/>
        </w:rPr>
        <w:tab/>
      </w:r>
      <w:r w:rsidRPr="00416D7B">
        <w:rPr>
          <w:color w:val="000000" w:themeColor="text1"/>
        </w:rPr>
        <w:t>Надежда Борисова Колева-Стойчева</w:t>
      </w:r>
    </w:p>
    <w:p w:rsidR="00251477" w:rsidRPr="00416D7B" w:rsidRDefault="00251477" w:rsidP="00FF7D07">
      <w:pPr>
        <w:jc w:val="both"/>
        <w:rPr>
          <w:color w:val="000000" w:themeColor="text1"/>
        </w:rPr>
      </w:pPr>
    </w:p>
    <w:p w:rsidR="001E3EE5" w:rsidRPr="00416D7B" w:rsidRDefault="00FC1AF7" w:rsidP="00FF7D07">
      <w:pPr>
        <w:jc w:val="both"/>
        <w:rPr>
          <w:color w:val="000000" w:themeColor="text1"/>
        </w:rPr>
      </w:pPr>
      <w:r w:rsidRPr="00416D7B">
        <w:rPr>
          <w:color w:val="000000" w:themeColor="text1"/>
        </w:rPr>
        <w:t>З</w:t>
      </w:r>
      <w:r w:rsidR="001E3EE5" w:rsidRPr="00416D7B">
        <w:rPr>
          <w:color w:val="000000" w:themeColor="text1"/>
        </w:rPr>
        <w:t>аседанието протече при следния</w:t>
      </w:r>
    </w:p>
    <w:p w:rsidR="001E3EE5" w:rsidRPr="00416D7B" w:rsidRDefault="001E3EE5" w:rsidP="00FF7D07">
      <w:pPr>
        <w:ind w:firstLine="708"/>
        <w:jc w:val="both"/>
        <w:rPr>
          <w:color w:val="000000" w:themeColor="text1"/>
        </w:rPr>
      </w:pPr>
    </w:p>
    <w:p w:rsidR="001E3EE5" w:rsidRPr="00416D7B" w:rsidRDefault="00FC1AF7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ДНЕВЕН РЕД:</w:t>
      </w:r>
    </w:p>
    <w:p w:rsidR="00183B7E" w:rsidRPr="00416D7B" w:rsidRDefault="00183B7E" w:rsidP="00FF7D07">
      <w:pPr>
        <w:ind w:firstLine="708"/>
        <w:jc w:val="both"/>
        <w:rPr>
          <w:color w:val="000000" w:themeColor="text1"/>
        </w:rPr>
      </w:pPr>
    </w:p>
    <w:p w:rsidR="009808EE" w:rsidRPr="00416D7B" w:rsidRDefault="001D76BF" w:rsidP="009808EE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>
        <w:t xml:space="preserve">Определяне на упълномощени членове на ОИК-Димитровград за осъществяване на  процесуално представителство по </w:t>
      </w:r>
      <w:proofErr w:type="spellStart"/>
      <w:r>
        <w:t>адм</w:t>
      </w:r>
      <w:proofErr w:type="spellEnd"/>
      <w:r>
        <w:t xml:space="preserve">.дело № </w:t>
      </w:r>
      <w:r>
        <w:rPr>
          <w:lang w:val="en-US"/>
        </w:rPr>
        <w:t>12</w:t>
      </w:r>
      <w:r>
        <w:t>04/2023 г. по описа на Административен съд, гр.Хасково</w:t>
      </w:r>
    </w:p>
    <w:p w:rsidR="009808EE" w:rsidRPr="00416D7B" w:rsidRDefault="009808EE" w:rsidP="009808EE">
      <w:pPr>
        <w:pStyle w:val="a7"/>
        <w:jc w:val="both"/>
        <w:rPr>
          <w:color w:val="000000" w:themeColor="text1"/>
        </w:rPr>
      </w:pPr>
    </w:p>
    <w:p w:rsidR="008D3D2F" w:rsidRPr="00416D7B" w:rsidRDefault="008D3D2F" w:rsidP="008D3D2F">
      <w:pPr>
        <w:jc w:val="both"/>
        <w:rPr>
          <w:color w:val="000000" w:themeColor="text1"/>
        </w:rPr>
      </w:pPr>
    </w:p>
    <w:p w:rsidR="00832E0A" w:rsidRDefault="00832E0A" w:rsidP="00FF7D07">
      <w:pPr>
        <w:ind w:left="360"/>
        <w:jc w:val="both"/>
        <w:rPr>
          <w:color w:val="000000" w:themeColor="text1"/>
        </w:rPr>
      </w:pPr>
    </w:p>
    <w:p w:rsidR="002508EB" w:rsidRPr="00416D7B" w:rsidRDefault="00C02E4D" w:rsidP="00FF7D07">
      <w:pPr>
        <w:ind w:left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Заседанието се ръководи от председателя на ОИК </w:t>
      </w:r>
      <w:r w:rsidR="0024457D" w:rsidRPr="00416D7B">
        <w:rPr>
          <w:color w:val="000000" w:themeColor="text1"/>
        </w:rPr>
        <w:t>Димитър Гавазов</w:t>
      </w:r>
      <w:r w:rsidRPr="00416D7B">
        <w:rPr>
          <w:color w:val="000000" w:themeColor="text1"/>
        </w:rPr>
        <w:t>.</w:t>
      </w:r>
    </w:p>
    <w:p w:rsidR="007F1CF8" w:rsidRPr="00416D7B" w:rsidRDefault="007F1CF8" w:rsidP="00FF7D07">
      <w:pPr>
        <w:jc w:val="both"/>
        <w:rPr>
          <w:color w:val="000000" w:themeColor="text1"/>
        </w:rPr>
      </w:pPr>
    </w:p>
    <w:p w:rsidR="001D76BF" w:rsidRDefault="00A40976" w:rsidP="001D76BF">
      <w:pPr>
        <w:pStyle w:val="a8"/>
        <w:spacing w:after="0"/>
        <w:ind w:firstLine="360"/>
        <w:jc w:val="both"/>
      </w:pPr>
      <w:r w:rsidRPr="00416D7B">
        <w:rPr>
          <w:b/>
          <w:color w:val="000000" w:themeColor="text1"/>
        </w:rPr>
        <w:t xml:space="preserve">По точка </w:t>
      </w:r>
      <w:r w:rsidR="00797BB2" w:rsidRPr="00416D7B">
        <w:rPr>
          <w:b/>
          <w:color w:val="000000" w:themeColor="text1"/>
        </w:rPr>
        <w:t>първа</w:t>
      </w:r>
      <w:r w:rsidRPr="00416D7B">
        <w:rPr>
          <w:color w:val="000000" w:themeColor="text1"/>
        </w:rPr>
        <w:t xml:space="preserve"> от дневния ред </w:t>
      </w:r>
      <w:r w:rsidR="001D76BF">
        <w:t xml:space="preserve">председателят на Общинска избирателна комисия Димитровград докладва необходимостта от определяне на упълномощени членове от ОИК-Димитровград, които да представляват Общинската избирателна комисия пред Административен съд, гр.Хасково и да осъществяват процесуално представителство по образуваното  съдебно производство, а именно: по </w:t>
      </w:r>
      <w:proofErr w:type="spellStart"/>
      <w:r w:rsidR="001D76BF">
        <w:t>адм</w:t>
      </w:r>
      <w:proofErr w:type="spellEnd"/>
      <w:r w:rsidR="001D76BF">
        <w:t xml:space="preserve">.дело № 1204/2023 г. и по описа на Административен съд, гр.Хасково, образувано по жалба от КП БЪЛГАРИЯ НА РЕГИОНИТЕ срещу Решение № 212/30.10.2023 г. на ОИК-Димитровград за избор на общински </w:t>
      </w:r>
      <w:proofErr w:type="spellStart"/>
      <w:r w:rsidR="001D76BF">
        <w:t>съветници</w:t>
      </w:r>
      <w:proofErr w:type="spellEnd"/>
      <w:r w:rsidR="001D76BF">
        <w:t xml:space="preserve"> </w:t>
      </w:r>
    </w:p>
    <w:p w:rsidR="001D76BF" w:rsidRDefault="001D76BF" w:rsidP="001D76BF">
      <w:pPr>
        <w:ind w:firstLine="360"/>
        <w:jc w:val="both"/>
      </w:pPr>
    </w:p>
    <w:p w:rsidR="00A40976" w:rsidRPr="001D76BF" w:rsidRDefault="001D76BF" w:rsidP="001D76B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1D76BF">
        <w:rPr>
          <w:sz w:val="24"/>
          <w:szCs w:val="24"/>
        </w:rPr>
        <w:t>След проведеното обсъждане ОИК-Димитровград</w:t>
      </w:r>
      <w:r w:rsidR="00A40976" w:rsidRPr="001D76BF">
        <w:rPr>
          <w:color w:val="000000" w:themeColor="text1"/>
          <w:sz w:val="24"/>
          <w:szCs w:val="24"/>
        </w:rPr>
        <w:t xml:space="preserve"> прие следното</w:t>
      </w:r>
    </w:p>
    <w:p w:rsidR="0007544F" w:rsidRPr="00416D7B" w:rsidRDefault="0007544F" w:rsidP="00FF7D07">
      <w:pPr>
        <w:ind w:firstLine="360"/>
        <w:jc w:val="both"/>
        <w:rPr>
          <w:color w:val="000000" w:themeColor="text1"/>
        </w:rPr>
      </w:pPr>
    </w:p>
    <w:p w:rsidR="00A40976" w:rsidRPr="00416D7B" w:rsidRDefault="00A61505" w:rsidP="00FF7D07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Р  Е  Ш  Е  Н  И  Е  № 2</w:t>
      </w:r>
      <w:r w:rsidR="007604BC" w:rsidRPr="00416D7B">
        <w:rPr>
          <w:b/>
          <w:color w:val="000000" w:themeColor="text1"/>
        </w:rPr>
        <w:t>6</w:t>
      </w:r>
      <w:r w:rsidR="001D76BF">
        <w:rPr>
          <w:b/>
          <w:color w:val="000000" w:themeColor="text1"/>
        </w:rPr>
        <w:t>7</w:t>
      </w:r>
    </w:p>
    <w:p w:rsidR="00B31B76" w:rsidRPr="00416D7B" w:rsidRDefault="00B31B76" w:rsidP="00FF7D07">
      <w:pPr>
        <w:jc w:val="both"/>
        <w:rPr>
          <w:b/>
          <w:color w:val="000000" w:themeColor="text1"/>
          <w:lang w:val="en-US"/>
        </w:rPr>
      </w:pPr>
    </w:p>
    <w:p w:rsidR="001D76BF" w:rsidRDefault="001D76BF" w:rsidP="001D76BF">
      <w:pPr>
        <w:ind w:firstLine="360"/>
        <w:jc w:val="both"/>
      </w:pPr>
      <w:r>
        <w:t xml:space="preserve">УПЪЛНОМОЩАВА следните членове от ОИК-Димитровград за осъществяване на  процесуално представителство по </w:t>
      </w:r>
      <w:proofErr w:type="spellStart"/>
      <w:r>
        <w:t>адм</w:t>
      </w:r>
      <w:proofErr w:type="spellEnd"/>
      <w:r>
        <w:t xml:space="preserve">.дело № 1204/2023 г. по описа на Административен съд, гр.Хасково, </w:t>
      </w:r>
      <w:r w:rsidRPr="00535948">
        <w:rPr>
          <w:b/>
        </w:rPr>
        <w:t>заедно или поотделно</w:t>
      </w:r>
      <w:r>
        <w:t>, както следва:</w:t>
      </w:r>
    </w:p>
    <w:p w:rsidR="001D76BF" w:rsidRPr="00191354" w:rsidRDefault="001D76BF" w:rsidP="001D76BF">
      <w:pPr>
        <w:numPr>
          <w:ilvl w:val="0"/>
          <w:numId w:val="41"/>
        </w:numPr>
        <w:jc w:val="both"/>
        <w:rPr>
          <w:color w:val="000000" w:themeColor="text1"/>
        </w:rPr>
      </w:pPr>
      <w:r w:rsidRPr="00191354">
        <w:rPr>
          <w:color w:val="000000" w:themeColor="text1"/>
        </w:rPr>
        <w:t>Десислава Николаева Костова – заместник-председател на ОИК-Димитровград;</w:t>
      </w:r>
    </w:p>
    <w:p w:rsidR="001D76BF" w:rsidRPr="00191354" w:rsidRDefault="001D76BF" w:rsidP="001D76BF">
      <w:pPr>
        <w:numPr>
          <w:ilvl w:val="0"/>
          <w:numId w:val="41"/>
        </w:numPr>
        <w:jc w:val="both"/>
        <w:rPr>
          <w:color w:val="000000" w:themeColor="text1"/>
        </w:rPr>
      </w:pPr>
      <w:r w:rsidRPr="00191354">
        <w:rPr>
          <w:color w:val="000000" w:themeColor="text1"/>
        </w:rPr>
        <w:t>Добри Григоров Рангелов – заместник-председател на ОИК-Димитровград;</w:t>
      </w:r>
    </w:p>
    <w:p w:rsidR="001D76BF" w:rsidRPr="00191354" w:rsidRDefault="001D76BF" w:rsidP="001D76BF">
      <w:pPr>
        <w:pStyle w:val="a7"/>
        <w:numPr>
          <w:ilvl w:val="0"/>
          <w:numId w:val="41"/>
        </w:numPr>
        <w:spacing w:after="120"/>
        <w:jc w:val="both"/>
        <w:rPr>
          <w:color w:val="000000" w:themeColor="text1"/>
        </w:rPr>
      </w:pPr>
      <w:r w:rsidRPr="00191354">
        <w:rPr>
          <w:color w:val="000000" w:themeColor="text1"/>
        </w:rPr>
        <w:t xml:space="preserve">Антония Делчева </w:t>
      </w:r>
      <w:proofErr w:type="spellStart"/>
      <w:r w:rsidRPr="00191354">
        <w:rPr>
          <w:color w:val="000000" w:themeColor="text1"/>
        </w:rPr>
        <w:t>Делчева</w:t>
      </w:r>
      <w:proofErr w:type="spellEnd"/>
      <w:r w:rsidRPr="00191354">
        <w:rPr>
          <w:color w:val="000000" w:themeColor="text1"/>
        </w:rPr>
        <w:t xml:space="preserve"> – заместник-председател на ОИК-Димитровград;</w:t>
      </w:r>
    </w:p>
    <w:p w:rsidR="001D76BF" w:rsidRPr="00191354" w:rsidRDefault="001D76BF" w:rsidP="001D76BF">
      <w:pPr>
        <w:pStyle w:val="a7"/>
        <w:numPr>
          <w:ilvl w:val="0"/>
          <w:numId w:val="41"/>
        </w:numPr>
        <w:spacing w:after="120"/>
        <w:jc w:val="both"/>
        <w:rPr>
          <w:color w:val="000000" w:themeColor="text1"/>
        </w:rPr>
      </w:pPr>
      <w:r w:rsidRPr="00191354">
        <w:rPr>
          <w:color w:val="000000" w:themeColor="text1"/>
        </w:rPr>
        <w:t>Надежда Борисова Колева – Стойчева – член на ОИК-Димитровград</w:t>
      </w:r>
      <w:r>
        <w:rPr>
          <w:color w:val="000000" w:themeColor="text1"/>
        </w:rPr>
        <w:t>;</w:t>
      </w:r>
    </w:p>
    <w:p w:rsidR="001D76BF" w:rsidRPr="008D163B" w:rsidRDefault="001D76BF" w:rsidP="001D76BF">
      <w:pPr>
        <w:pStyle w:val="a7"/>
        <w:numPr>
          <w:ilvl w:val="0"/>
          <w:numId w:val="41"/>
        </w:numPr>
        <w:spacing w:after="120"/>
        <w:jc w:val="both"/>
      </w:pPr>
      <w:r>
        <w:t>Тодор Динков Иванов – член на ОИК-Димитровград</w:t>
      </w:r>
    </w:p>
    <w:p w:rsidR="001D76BF" w:rsidRPr="001307F1" w:rsidRDefault="001D76BF" w:rsidP="001D76BF">
      <w:pPr>
        <w:ind w:firstLine="360"/>
        <w:jc w:val="both"/>
      </w:pPr>
      <w:r>
        <w:lastRenderedPageBreak/>
        <w:t xml:space="preserve">Горепосочените упълномощени членове на ОИК-Димитровград имат права да представляват Общинската избирателна комисия по </w:t>
      </w:r>
      <w:proofErr w:type="spellStart"/>
      <w:r>
        <w:t>адм</w:t>
      </w:r>
      <w:proofErr w:type="spellEnd"/>
      <w:r>
        <w:t xml:space="preserve">.дело № 1204/2023 г. по описа на Административен съд, гр.Хасково, </w:t>
      </w:r>
      <w:r w:rsidRPr="00535948">
        <w:rPr>
          <w:b/>
        </w:rPr>
        <w:t>заедно или поотделно</w:t>
      </w:r>
      <w:r>
        <w:rPr>
          <w:b/>
        </w:rPr>
        <w:t xml:space="preserve">, </w:t>
      </w:r>
      <w:r>
        <w:t xml:space="preserve">до окончателното приключване на образуваните административни производства, включително и пред касационна инстанция. </w:t>
      </w:r>
    </w:p>
    <w:p w:rsidR="001D76BF" w:rsidRPr="001307F1" w:rsidRDefault="001D76BF" w:rsidP="001D76BF">
      <w:pPr>
        <w:ind w:firstLine="708"/>
        <w:jc w:val="both"/>
      </w:pPr>
    </w:p>
    <w:p w:rsidR="00416D7B" w:rsidRPr="001D76BF" w:rsidRDefault="001D76BF" w:rsidP="001D76BF">
      <w:pPr>
        <w:ind w:firstLine="708"/>
        <w:jc w:val="both"/>
      </w:pPr>
      <w:r w:rsidRPr="001307F1">
        <w:t>Решението подлежи на обжалване пред ЦИК в тридневен срок от момента на обявяването му.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Гласували: 11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6D7B">
        <w:rPr>
          <w:color w:val="000000" w:themeColor="text1"/>
        </w:rPr>
        <w:t>Другадън</w:t>
      </w:r>
      <w:proofErr w:type="spellEnd"/>
      <w:r w:rsidRPr="00416D7B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>Против – няма</w:t>
      </w:r>
    </w:p>
    <w:p w:rsidR="00416D7B" w:rsidRPr="00416D7B" w:rsidRDefault="00416D7B" w:rsidP="000615EF">
      <w:pPr>
        <w:ind w:firstLine="567"/>
        <w:jc w:val="both"/>
        <w:rPr>
          <w:bCs/>
          <w:i/>
          <w:color w:val="000000" w:themeColor="text1"/>
        </w:rPr>
      </w:pPr>
    </w:p>
    <w:p w:rsidR="007604BC" w:rsidRPr="00416D7B" w:rsidRDefault="007604BC" w:rsidP="007604BC">
      <w:pPr>
        <w:pStyle w:val="a3"/>
        <w:ind w:firstLine="360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1D76BF">
        <w:rPr>
          <w:color w:val="000000" w:themeColor="text1"/>
          <w:sz w:val="24"/>
          <w:szCs w:val="24"/>
        </w:rPr>
        <w:t>17</w:t>
      </w:r>
      <w:r w:rsidR="00416D7B" w:rsidRPr="00416D7B">
        <w:rPr>
          <w:color w:val="000000" w:themeColor="text1"/>
          <w:sz w:val="24"/>
          <w:szCs w:val="24"/>
        </w:rPr>
        <w:t>:</w:t>
      </w:r>
      <w:r w:rsidR="00832E0A">
        <w:rPr>
          <w:color w:val="000000" w:themeColor="text1"/>
          <w:sz w:val="24"/>
          <w:szCs w:val="24"/>
        </w:rPr>
        <w:t>1</w:t>
      </w:r>
      <w:r w:rsidR="00416D7B" w:rsidRPr="00416D7B">
        <w:rPr>
          <w:color w:val="000000" w:themeColor="text1"/>
          <w:sz w:val="24"/>
          <w:szCs w:val="24"/>
        </w:rPr>
        <w:t>0</w:t>
      </w:r>
      <w:r w:rsidRPr="00416D7B">
        <w:rPr>
          <w:color w:val="000000" w:themeColor="text1"/>
          <w:sz w:val="24"/>
          <w:szCs w:val="24"/>
        </w:rPr>
        <w:t xml:space="preserve"> часа.</w:t>
      </w:r>
    </w:p>
    <w:p w:rsidR="000615EF" w:rsidRPr="00416D7B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416D7B" w:rsidRDefault="000615EF" w:rsidP="00FF7D07">
      <w:pPr>
        <w:ind w:left="3540" w:firstLine="708"/>
        <w:jc w:val="both"/>
        <w:rPr>
          <w:color w:val="000000" w:themeColor="text1"/>
        </w:rPr>
      </w:pPr>
    </w:p>
    <w:p w:rsidR="000615EF" w:rsidRPr="00416D7B" w:rsidRDefault="000615EF" w:rsidP="00FF7D07">
      <w:pPr>
        <w:ind w:left="3540" w:firstLine="708"/>
        <w:jc w:val="both"/>
        <w:rPr>
          <w:color w:val="000000" w:themeColor="text1"/>
        </w:rPr>
      </w:pPr>
    </w:p>
    <w:p w:rsidR="003D6B85" w:rsidRPr="00416D7B" w:rsidRDefault="0024457D" w:rsidP="00FF7D07">
      <w:pPr>
        <w:ind w:left="3540"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ПРЕДСЕДАТЕЛ</w:t>
      </w:r>
      <w:r w:rsidR="003D6B85" w:rsidRPr="00416D7B">
        <w:rPr>
          <w:color w:val="000000" w:themeColor="text1"/>
        </w:rPr>
        <w:t>:</w:t>
      </w:r>
    </w:p>
    <w:p w:rsidR="003D6B85" w:rsidRPr="00416D7B" w:rsidRDefault="003D6B85" w:rsidP="00FF7D07">
      <w:pPr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                                                                                  </w:t>
      </w:r>
      <w:r w:rsidR="0024457D" w:rsidRPr="00416D7B">
        <w:rPr>
          <w:color w:val="000000" w:themeColor="text1"/>
        </w:rPr>
        <w:tab/>
      </w:r>
      <w:r w:rsidR="00183B7E" w:rsidRPr="00416D7B">
        <w:rPr>
          <w:color w:val="000000" w:themeColor="text1"/>
        </w:rPr>
        <w:tab/>
      </w:r>
      <w:r w:rsidRPr="00416D7B">
        <w:rPr>
          <w:color w:val="000000" w:themeColor="text1"/>
        </w:rPr>
        <w:t>/</w:t>
      </w:r>
      <w:r w:rsidR="0024457D" w:rsidRPr="00416D7B">
        <w:rPr>
          <w:color w:val="000000" w:themeColor="text1"/>
        </w:rPr>
        <w:t>Димитър Гавазов</w:t>
      </w:r>
      <w:r w:rsidRPr="00416D7B">
        <w:rPr>
          <w:color w:val="000000" w:themeColor="text1"/>
        </w:rPr>
        <w:t>/</w:t>
      </w:r>
    </w:p>
    <w:p w:rsidR="00352325" w:rsidRPr="00416D7B" w:rsidRDefault="00352325" w:rsidP="00FF7D07">
      <w:pPr>
        <w:jc w:val="both"/>
        <w:rPr>
          <w:color w:val="000000" w:themeColor="text1"/>
        </w:rPr>
      </w:pPr>
    </w:p>
    <w:p w:rsidR="003D6B85" w:rsidRPr="00416D7B" w:rsidRDefault="003D6B85" w:rsidP="00FF7D07">
      <w:pPr>
        <w:jc w:val="both"/>
        <w:rPr>
          <w:color w:val="000000" w:themeColor="text1"/>
        </w:rPr>
      </w:pPr>
    </w:p>
    <w:p w:rsidR="003D6B85" w:rsidRPr="00416D7B" w:rsidRDefault="003D6B85" w:rsidP="00FF7D07">
      <w:pPr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                                                     </w:t>
      </w:r>
      <w:r w:rsidR="00B61D8A" w:rsidRPr="00416D7B">
        <w:rPr>
          <w:color w:val="000000" w:themeColor="text1"/>
        </w:rPr>
        <w:tab/>
      </w:r>
      <w:r w:rsidR="00183B7E" w:rsidRPr="00416D7B">
        <w:rPr>
          <w:color w:val="000000" w:themeColor="text1"/>
        </w:rPr>
        <w:tab/>
      </w:r>
      <w:r w:rsidR="00024393" w:rsidRPr="00416D7B">
        <w:rPr>
          <w:color w:val="000000" w:themeColor="text1"/>
        </w:rPr>
        <w:t>СЕКРЕТАР</w:t>
      </w:r>
      <w:r w:rsidRPr="00416D7B">
        <w:rPr>
          <w:color w:val="000000" w:themeColor="text1"/>
        </w:rPr>
        <w:t xml:space="preserve">: </w:t>
      </w:r>
    </w:p>
    <w:p w:rsidR="007275E9" w:rsidRPr="00416D7B" w:rsidRDefault="003D6B85" w:rsidP="00FF7D07">
      <w:pPr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                                                                           </w:t>
      </w:r>
      <w:r w:rsidR="008A08DC" w:rsidRPr="00416D7B">
        <w:rPr>
          <w:color w:val="000000" w:themeColor="text1"/>
        </w:rPr>
        <w:tab/>
      </w:r>
      <w:r w:rsidR="00183B7E" w:rsidRPr="00416D7B">
        <w:rPr>
          <w:color w:val="000000" w:themeColor="text1"/>
        </w:rPr>
        <w:tab/>
      </w:r>
      <w:r w:rsidR="00715B13" w:rsidRPr="00416D7B">
        <w:rPr>
          <w:color w:val="000000" w:themeColor="text1"/>
        </w:rPr>
        <w:tab/>
      </w:r>
      <w:r w:rsidRPr="00416D7B">
        <w:rPr>
          <w:color w:val="000000" w:themeColor="text1"/>
        </w:rPr>
        <w:t>/</w:t>
      </w:r>
      <w:proofErr w:type="spellStart"/>
      <w:r w:rsidR="00024393" w:rsidRPr="00416D7B">
        <w:rPr>
          <w:color w:val="000000" w:themeColor="text1"/>
        </w:rPr>
        <w:t>Другадън</w:t>
      </w:r>
      <w:proofErr w:type="spellEnd"/>
      <w:r w:rsidR="00024393" w:rsidRPr="00416D7B">
        <w:rPr>
          <w:color w:val="000000" w:themeColor="text1"/>
        </w:rPr>
        <w:t xml:space="preserve"> Апти</w:t>
      </w:r>
      <w:r w:rsidRPr="00416D7B">
        <w:rPr>
          <w:color w:val="000000" w:themeColor="text1"/>
        </w:rPr>
        <w:t>/</w:t>
      </w:r>
    </w:p>
    <w:sectPr w:rsidR="007275E9" w:rsidRPr="00416D7B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B4272"/>
    <w:multiLevelType w:val="hybridMultilevel"/>
    <w:tmpl w:val="33B4D4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3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0"/>
  </w:num>
  <w:num w:numId="8">
    <w:abstractNumId w:val="21"/>
  </w:num>
  <w:num w:numId="9">
    <w:abstractNumId w:val="25"/>
  </w:num>
  <w:num w:numId="10">
    <w:abstractNumId w:val="0"/>
  </w:num>
  <w:num w:numId="11">
    <w:abstractNumId w:val="29"/>
  </w:num>
  <w:num w:numId="12">
    <w:abstractNumId w:val="12"/>
  </w:num>
  <w:num w:numId="13">
    <w:abstractNumId w:val="2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5"/>
  </w:num>
  <w:num w:numId="19">
    <w:abstractNumId w:val="18"/>
  </w:num>
  <w:num w:numId="20">
    <w:abstractNumId w:val="24"/>
  </w:num>
  <w:num w:numId="21">
    <w:abstractNumId w:val="11"/>
  </w:num>
  <w:num w:numId="22">
    <w:abstractNumId w:val="31"/>
  </w:num>
  <w:num w:numId="23">
    <w:abstractNumId w:val="34"/>
  </w:num>
  <w:num w:numId="24">
    <w:abstractNumId w:val="8"/>
  </w:num>
  <w:num w:numId="25">
    <w:abstractNumId w:val="3"/>
  </w:num>
  <w:num w:numId="26">
    <w:abstractNumId w:val="32"/>
  </w:num>
  <w:num w:numId="27">
    <w:abstractNumId w:val="15"/>
  </w:num>
  <w:num w:numId="28">
    <w:abstractNumId w:val="37"/>
  </w:num>
  <w:num w:numId="29">
    <w:abstractNumId w:val="22"/>
  </w:num>
  <w:num w:numId="30">
    <w:abstractNumId w:val="19"/>
  </w:num>
  <w:num w:numId="31">
    <w:abstractNumId w:val="14"/>
  </w:num>
  <w:num w:numId="32">
    <w:abstractNumId w:val="33"/>
  </w:num>
  <w:num w:numId="33">
    <w:abstractNumId w:val="27"/>
  </w:num>
  <w:num w:numId="34">
    <w:abstractNumId w:val="6"/>
  </w:num>
  <w:num w:numId="35">
    <w:abstractNumId w:val="28"/>
  </w:num>
  <w:num w:numId="36">
    <w:abstractNumId w:val="17"/>
  </w:num>
  <w:num w:numId="37">
    <w:abstractNumId w:val="35"/>
  </w:num>
  <w:num w:numId="38">
    <w:abstractNumId w:val="10"/>
  </w:num>
  <w:num w:numId="39">
    <w:abstractNumId w:val="3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15EF"/>
    <w:rsid w:val="000630B4"/>
    <w:rsid w:val="00064D86"/>
    <w:rsid w:val="000666D7"/>
    <w:rsid w:val="00072801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0181"/>
    <w:rsid w:val="00141AB7"/>
    <w:rsid w:val="00145E0F"/>
    <w:rsid w:val="001538BA"/>
    <w:rsid w:val="001669F6"/>
    <w:rsid w:val="00167318"/>
    <w:rsid w:val="001747FA"/>
    <w:rsid w:val="00181896"/>
    <w:rsid w:val="00183B7E"/>
    <w:rsid w:val="00183E93"/>
    <w:rsid w:val="0019700E"/>
    <w:rsid w:val="001B3691"/>
    <w:rsid w:val="001B64CA"/>
    <w:rsid w:val="001C6D04"/>
    <w:rsid w:val="001D76BF"/>
    <w:rsid w:val="001E20AE"/>
    <w:rsid w:val="001E320B"/>
    <w:rsid w:val="001E3569"/>
    <w:rsid w:val="001E3EE5"/>
    <w:rsid w:val="001E6CF9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2739"/>
    <w:rsid w:val="00354951"/>
    <w:rsid w:val="003561D3"/>
    <w:rsid w:val="00360B5F"/>
    <w:rsid w:val="0036188E"/>
    <w:rsid w:val="003866AC"/>
    <w:rsid w:val="003919FE"/>
    <w:rsid w:val="003A478A"/>
    <w:rsid w:val="003B0FC0"/>
    <w:rsid w:val="003C2841"/>
    <w:rsid w:val="003C3518"/>
    <w:rsid w:val="003C5180"/>
    <w:rsid w:val="003D15B5"/>
    <w:rsid w:val="003D6B85"/>
    <w:rsid w:val="003E0A5F"/>
    <w:rsid w:val="003E34AA"/>
    <w:rsid w:val="003E5B44"/>
    <w:rsid w:val="003F359A"/>
    <w:rsid w:val="003F4662"/>
    <w:rsid w:val="00404BEE"/>
    <w:rsid w:val="00406F24"/>
    <w:rsid w:val="004124D9"/>
    <w:rsid w:val="00415C05"/>
    <w:rsid w:val="00416D7B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74496"/>
    <w:rsid w:val="00583A20"/>
    <w:rsid w:val="00590DE5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528C7"/>
    <w:rsid w:val="00755B0D"/>
    <w:rsid w:val="007562B6"/>
    <w:rsid w:val="007604BC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2E0A"/>
    <w:rsid w:val="0083395B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808EE"/>
    <w:rsid w:val="009A2BC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61505"/>
    <w:rsid w:val="00A6198B"/>
    <w:rsid w:val="00A622EB"/>
    <w:rsid w:val="00A72A44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17996"/>
    <w:rsid w:val="00C24FE1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A7EB1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0A55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uiPriority w:val="99"/>
    <w:rsid w:val="002F78C8"/>
    <w:pPr>
      <w:spacing w:after="240"/>
    </w:pPr>
  </w:style>
  <w:style w:type="table" w:styleId="a9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E94DA-C633-4E26-90EE-AA53D1E7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270</cp:revision>
  <cp:lastPrinted>2023-10-25T12:21:00Z</cp:lastPrinted>
  <dcterms:created xsi:type="dcterms:W3CDTF">2019-09-09T12:54:00Z</dcterms:created>
  <dcterms:modified xsi:type="dcterms:W3CDTF">2023-11-08T15:05:00Z</dcterms:modified>
</cp:coreProperties>
</file>