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BB02D0" w:rsidRDefault="00537EC2" w:rsidP="00FC1AF7">
      <w:pPr>
        <w:jc w:val="center"/>
        <w:rPr>
          <w:b/>
          <w:color w:val="000000" w:themeColor="text1"/>
          <w:lang w:val="en-US"/>
        </w:rPr>
      </w:pPr>
      <w:r w:rsidRPr="00BB02D0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BB02D0" w:rsidRDefault="00EA3927" w:rsidP="00AB691F">
      <w:pPr>
        <w:jc w:val="center"/>
        <w:rPr>
          <w:b/>
          <w:color w:val="000000" w:themeColor="text1"/>
        </w:rPr>
      </w:pPr>
      <w:r w:rsidRPr="00EA3927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BB02D0" w:rsidRDefault="00F14F39" w:rsidP="00035FEE">
      <w:pPr>
        <w:jc w:val="center"/>
        <w:rPr>
          <w:b/>
          <w:color w:val="000000" w:themeColor="text1"/>
        </w:rPr>
      </w:pPr>
    </w:p>
    <w:p w:rsidR="00D15108" w:rsidRPr="00BB02D0" w:rsidRDefault="00FC1AF7" w:rsidP="00035FEE">
      <w:pPr>
        <w:jc w:val="center"/>
        <w:rPr>
          <w:b/>
          <w:color w:val="000000" w:themeColor="text1"/>
        </w:rPr>
      </w:pPr>
      <w:r w:rsidRPr="00BB02D0">
        <w:rPr>
          <w:b/>
          <w:color w:val="000000" w:themeColor="text1"/>
        </w:rPr>
        <w:t>П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>Р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>О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>Т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>О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>К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>О</w:t>
      </w:r>
      <w:r w:rsidR="00333264" w:rsidRPr="00BB02D0">
        <w:rPr>
          <w:b/>
          <w:color w:val="000000" w:themeColor="text1"/>
        </w:rPr>
        <w:t xml:space="preserve"> </w:t>
      </w:r>
      <w:r w:rsidRPr="00BB02D0">
        <w:rPr>
          <w:b/>
          <w:color w:val="000000" w:themeColor="text1"/>
        </w:rPr>
        <w:t xml:space="preserve">Л  </w:t>
      </w:r>
      <w:r w:rsidR="00333264" w:rsidRPr="00BB02D0">
        <w:rPr>
          <w:b/>
          <w:color w:val="000000" w:themeColor="text1"/>
        </w:rPr>
        <w:t xml:space="preserve">    </w:t>
      </w:r>
      <w:r w:rsidRPr="00BB02D0">
        <w:rPr>
          <w:b/>
          <w:color w:val="000000" w:themeColor="text1"/>
        </w:rPr>
        <w:t>№</w:t>
      </w:r>
      <w:r w:rsidR="002D3891" w:rsidRPr="00BB02D0">
        <w:rPr>
          <w:b/>
          <w:color w:val="000000" w:themeColor="text1"/>
          <w:lang w:val="en-US"/>
        </w:rPr>
        <w:t xml:space="preserve"> </w:t>
      </w:r>
      <w:r w:rsidR="009A2BCE" w:rsidRPr="00BB02D0">
        <w:rPr>
          <w:b/>
          <w:color w:val="000000" w:themeColor="text1"/>
        </w:rPr>
        <w:t>2</w:t>
      </w:r>
      <w:r w:rsidR="009E7E92">
        <w:rPr>
          <w:b/>
          <w:color w:val="000000" w:themeColor="text1"/>
        </w:rPr>
        <w:t>8</w:t>
      </w:r>
    </w:p>
    <w:p w:rsidR="009F4B54" w:rsidRPr="00BB02D0" w:rsidRDefault="009F4B54" w:rsidP="00035FEE">
      <w:pPr>
        <w:jc w:val="center"/>
        <w:rPr>
          <w:b/>
          <w:color w:val="000000" w:themeColor="text1"/>
        </w:rPr>
      </w:pPr>
    </w:p>
    <w:p w:rsidR="006E442D" w:rsidRPr="00BB02D0" w:rsidRDefault="00FC1AF7" w:rsidP="0062272C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 xml:space="preserve">Днес </w:t>
      </w:r>
      <w:r w:rsidR="009E7E92">
        <w:rPr>
          <w:color w:val="000000" w:themeColor="text1"/>
          <w:sz w:val="24"/>
          <w:szCs w:val="24"/>
        </w:rPr>
        <w:t>21</w:t>
      </w:r>
      <w:r w:rsidR="00E23BDF" w:rsidRPr="00BB02D0">
        <w:rPr>
          <w:color w:val="000000" w:themeColor="text1"/>
          <w:sz w:val="24"/>
          <w:szCs w:val="24"/>
        </w:rPr>
        <w:t>.10</w:t>
      </w:r>
      <w:r w:rsidRPr="00BB02D0">
        <w:rPr>
          <w:color w:val="000000" w:themeColor="text1"/>
          <w:sz w:val="24"/>
          <w:szCs w:val="24"/>
        </w:rPr>
        <w:t>.20</w:t>
      </w:r>
      <w:r w:rsidR="008A08DC" w:rsidRPr="00BB02D0">
        <w:rPr>
          <w:color w:val="000000" w:themeColor="text1"/>
          <w:sz w:val="24"/>
          <w:szCs w:val="24"/>
        </w:rPr>
        <w:t>23</w:t>
      </w:r>
      <w:r w:rsidR="001E3EE5" w:rsidRPr="00BB02D0">
        <w:rPr>
          <w:color w:val="000000" w:themeColor="text1"/>
          <w:sz w:val="24"/>
          <w:szCs w:val="24"/>
        </w:rPr>
        <w:t>г</w:t>
      </w:r>
      <w:r w:rsidRPr="00BB02D0">
        <w:rPr>
          <w:color w:val="000000" w:themeColor="text1"/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BB02D0">
        <w:rPr>
          <w:color w:val="000000" w:themeColor="text1"/>
          <w:sz w:val="24"/>
          <w:szCs w:val="24"/>
        </w:rPr>
        <w:t>, бул.</w:t>
      </w:r>
      <w:r w:rsidR="00F65A29" w:rsidRPr="00BB02D0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BB02D0">
        <w:rPr>
          <w:color w:val="000000" w:themeColor="text1"/>
          <w:sz w:val="24"/>
          <w:szCs w:val="24"/>
        </w:rPr>
        <w:t>„</w:t>
      </w:r>
      <w:r w:rsidRPr="00BB02D0">
        <w:rPr>
          <w:color w:val="000000" w:themeColor="text1"/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BB02D0">
        <w:rPr>
          <w:color w:val="000000" w:themeColor="text1"/>
          <w:sz w:val="24"/>
          <w:szCs w:val="24"/>
        </w:rPr>
        <w:t>де заседание, на което присъст</w:t>
      </w:r>
      <w:r w:rsidRPr="00BB02D0">
        <w:rPr>
          <w:color w:val="000000" w:themeColor="text1"/>
          <w:sz w:val="24"/>
          <w:szCs w:val="24"/>
        </w:rPr>
        <w:t>ваха:</w:t>
      </w:r>
    </w:p>
    <w:p w:rsidR="00DA4ECC" w:rsidRPr="00BB02D0" w:rsidRDefault="00DA4ECC" w:rsidP="00DA4ECC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DA4ECC" w:rsidRPr="00BB02D0" w:rsidRDefault="00DA4ECC" w:rsidP="00DA4ECC">
      <w:pPr>
        <w:ind w:firstLine="708"/>
        <w:rPr>
          <w:color w:val="000000" w:themeColor="text1"/>
        </w:rPr>
      </w:pPr>
    </w:p>
    <w:p w:rsidR="00DA4ECC" w:rsidRPr="00BB02D0" w:rsidRDefault="00DA4ECC" w:rsidP="00DA4ECC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ab/>
        <w:t xml:space="preserve">Заместник-председател: Михаил Стойков Георгиев </w:t>
      </w:r>
    </w:p>
    <w:p w:rsidR="00DA4ECC" w:rsidRPr="00BB02D0" w:rsidRDefault="00DA4ECC" w:rsidP="00DA4EC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 xml:space="preserve">Заместник-председател: Антония Делчева </w:t>
      </w:r>
      <w:proofErr w:type="spellStart"/>
      <w:r w:rsidRPr="00BB02D0">
        <w:rPr>
          <w:color w:val="000000" w:themeColor="text1"/>
          <w:sz w:val="24"/>
          <w:szCs w:val="24"/>
        </w:rPr>
        <w:t>Делчева</w:t>
      </w:r>
      <w:proofErr w:type="spellEnd"/>
    </w:p>
    <w:p w:rsidR="00DA4ECC" w:rsidRPr="00BB02D0" w:rsidRDefault="00DA4ECC" w:rsidP="00DA4EC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024393" w:rsidRPr="00BB02D0" w:rsidRDefault="00024393" w:rsidP="00DA4ECC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 xml:space="preserve">Секретар: </w:t>
      </w:r>
      <w:proofErr w:type="spellStart"/>
      <w:r w:rsidRPr="00BB02D0">
        <w:rPr>
          <w:color w:val="000000" w:themeColor="text1"/>
          <w:sz w:val="24"/>
          <w:szCs w:val="24"/>
        </w:rPr>
        <w:t>Другадън</w:t>
      </w:r>
      <w:proofErr w:type="spellEnd"/>
      <w:r w:rsidRPr="00BB02D0">
        <w:rPr>
          <w:color w:val="000000" w:themeColor="text1"/>
          <w:sz w:val="24"/>
          <w:szCs w:val="24"/>
        </w:rPr>
        <w:t xml:space="preserve"> Мустафа Апти</w:t>
      </w:r>
    </w:p>
    <w:p w:rsidR="00DA4ECC" w:rsidRPr="00BB02D0" w:rsidRDefault="00DA4ECC" w:rsidP="00DA4ECC">
      <w:pPr>
        <w:ind w:firstLine="708"/>
        <w:rPr>
          <w:color w:val="000000" w:themeColor="text1"/>
          <w:lang w:val="en-US"/>
        </w:rPr>
      </w:pPr>
      <w:r w:rsidRPr="00BB02D0">
        <w:rPr>
          <w:color w:val="000000" w:themeColor="text1"/>
        </w:rPr>
        <w:t xml:space="preserve">Членове:  </w:t>
      </w:r>
      <w:r w:rsidRPr="00BB02D0">
        <w:rPr>
          <w:color w:val="000000" w:themeColor="text1"/>
        </w:rPr>
        <w:tab/>
        <w:t>Тодор Динков Иванов</w:t>
      </w:r>
    </w:p>
    <w:p w:rsidR="00DA4ECC" w:rsidRPr="00BB02D0" w:rsidRDefault="00DA4ECC" w:rsidP="008F1275">
      <w:pPr>
        <w:ind w:left="1416" w:firstLine="708"/>
        <w:rPr>
          <w:color w:val="000000" w:themeColor="text1"/>
        </w:rPr>
      </w:pPr>
      <w:r w:rsidRPr="00BB02D0">
        <w:rPr>
          <w:color w:val="000000" w:themeColor="text1"/>
        </w:rPr>
        <w:t xml:space="preserve">Емилия </w:t>
      </w:r>
      <w:proofErr w:type="spellStart"/>
      <w:r w:rsidRPr="00BB02D0">
        <w:rPr>
          <w:color w:val="000000" w:themeColor="text1"/>
        </w:rPr>
        <w:t>Галинова</w:t>
      </w:r>
      <w:proofErr w:type="spellEnd"/>
      <w:r w:rsidRPr="00BB02D0">
        <w:rPr>
          <w:color w:val="000000" w:themeColor="text1"/>
        </w:rPr>
        <w:t xml:space="preserve"> Бонева</w:t>
      </w:r>
    </w:p>
    <w:p w:rsidR="00A6198B" w:rsidRDefault="00DA4ECC" w:rsidP="00251477">
      <w:pPr>
        <w:ind w:firstLine="708"/>
        <w:rPr>
          <w:color w:val="000000" w:themeColor="text1"/>
        </w:rPr>
      </w:pPr>
      <w:r w:rsidRPr="00BB02D0">
        <w:rPr>
          <w:color w:val="000000" w:themeColor="text1"/>
        </w:rPr>
        <w:tab/>
      </w:r>
      <w:r w:rsidRPr="00BB02D0">
        <w:rPr>
          <w:color w:val="000000" w:themeColor="text1"/>
        </w:rPr>
        <w:tab/>
        <w:t>Светла Борисова Тричкова</w:t>
      </w:r>
    </w:p>
    <w:p w:rsidR="00BB02D0" w:rsidRPr="00BB02D0" w:rsidRDefault="00BB02D0" w:rsidP="00251477">
      <w:pPr>
        <w:ind w:firstLine="708"/>
        <w:rPr>
          <w:color w:val="000000" w:themeColor="text1"/>
        </w:rPr>
      </w:pP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>
        <w:rPr>
          <w:color w:val="000000" w:themeColor="text1"/>
        </w:rPr>
        <w:t>Надежда Борисова Колева-Стойчева</w:t>
      </w:r>
    </w:p>
    <w:p w:rsidR="009E7E92" w:rsidRDefault="009E7E92" w:rsidP="009E7E92">
      <w:pPr>
        <w:jc w:val="both"/>
        <w:rPr>
          <w:color w:val="000000" w:themeColor="text1"/>
        </w:rPr>
      </w:pPr>
    </w:p>
    <w:p w:rsidR="009E7E92" w:rsidRPr="004315A4" w:rsidRDefault="009E7E92" w:rsidP="009E7E92">
      <w:pPr>
        <w:jc w:val="both"/>
        <w:rPr>
          <w:color w:val="000000" w:themeColor="text1"/>
        </w:rPr>
      </w:pPr>
      <w:r w:rsidRPr="004315A4">
        <w:rPr>
          <w:color w:val="000000" w:themeColor="text1"/>
        </w:rPr>
        <w:t>Отсъства</w:t>
      </w:r>
      <w:r w:rsidR="00594B74">
        <w:rPr>
          <w:color w:val="000000" w:themeColor="text1"/>
        </w:rPr>
        <w:t>т</w:t>
      </w:r>
      <w:r w:rsidRPr="004315A4">
        <w:rPr>
          <w:color w:val="000000" w:themeColor="text1"/>
        </w:rPr>
        <w:t xml:space="preserve"> заместник-председателя на комисията Десислава Николаева </w:t>
      </w:r>
      <w:r w:rsidR="00594B74">
        <w:rPr>
          <w:color w:val="000000" w:themeColor="text1"/>
        </w:rPr>
        <w:t xml:space="preserve">и </w:t>
      </w:r>
      <w:r w:rsidRPr="004315A4">
        <w:rPr>
          <w:color w:val="000000" w:themeColor="text1"/>
        </w:rPr>
        <w:t>Костова</w:t>
      </w:r>
      <w:r w:rsidR="00594B74" w:rsidRPr="00594B74">
        <w:rPr>
          <w:color w:val="000000" w:themeColor="text1"/>
        </w:rPr>
        <w:t xml:space="preserve"> </w:t>
      </w:r>
      <w:r w:rsidR="00594B74" w:rsidRPr="00BB02D0">
        <w:rPr>
          <w:color w:val="000000" w:themeColor="text1"/>
        </w:rPr>
        <w:t>Светла Тенева Тодорова</w:t>
      </w:r>
      <w:r w:rsidR="00594B74">
        <w:rPr>
          <w:color w:val="000000" w:themeColor="text1"/>
        </w:rPr>
        <w:t>- член на комисията</w:t>
      </w:r>
      <w:r w:rsidRPr="004315A4">
        <w:rPr>
          <w:color w:val="000000" w:themeColor="text1"/>
        </w:rPr>
        <w:t>.</w:t>
      </w:r>
    </w:p>
    <w:p w:rsidR="00251477" w:rsidRPr="00BB02D0" w:rsidRDefault="00251477" w:rsidP="00306973">
      <w:pPr>
        <w:rPr>
          <w:color w:val="000000" w:themeColor="text1"/>
        </w:rPr>
      </w:pPr>
    </w:p>
    <w:p w:rsidR="001E3EE5" w:rsidRPr="00BB02D0" w:rsidRDefault="00FC1AF7" w:rsidP="00306973">
      <w:pPr>
        <w:rPr>
          <w:color w:val="000000" w:themeColor="text1"/>
        </w:rPr>
      </w:pPr>
      <w:r w:rsidRPr="00BB02D0">
        <w:rPr>
          <w:color w:val="000000" w:themeColor="text1"/>
        </w:rPr>
        <w:t>З</w:t>
      </w:r>
      <w:r w:rsidR="001E3EE5" w:rsidRPr="00BB02D0">
        <w:rPr>
          <w:color w:val="000000" w:themeColor="text1"/>
        </w:rPr>
        <w:t>аседанието протече при следния</w:t>
      </w:r>
    </w:p>
    <w:p w:rsidR="001E3EE5" w:rsidRPr="00BB02D0" w:rsidRDefault="001E3EE5" w:rsidP="00FC1AF7">
      <w:pPr>
        <w:ind w:firstLine="708"/>
        <w:rPr>
          <w:color w:val="000000" w:themeColor="text1"/>
        </w:rPr>
      </w:pPr>
    </w:p>
    <w:p w:rsidR="001E3EE5" w:rsidRPr="00BB02D0" w:rsidRDefault="00FC1AF7" w:rsidP="00281266">
      <w:pPr>
        <w:ind w:firstLine="708"/>
        <w:jc w:val="center"/>
        <w:rPr>
          <w:color w:val="000000" w:themeColor="text1"/>
        </w:rPr>
      </w:pPr>
      <w:r w:rsidRPr="00BB02D0">
        <w:rPr>
          <w:color w:val="000000" w:themeColor="text1"/>
        </w:rPr>
        <w:t>ДНЕВЕН РЕД:</w:t>
      </w:r>
    </w:p>
    <w:p w:rsidR="00183B7E" w:rsidRPr="00BB02D0" w:rsidRDefault="00183B7E" w:rsidP="00281266">
      <w:pPr>
        <w:ind w:firstLine="708"/>
        <w:jc w:val="center"/>
        <w:rPr>
          <w:color w:val="000000" w:themeColor="text1"/>
        </w:rPr>
      </w:pPr>
    </w:p>
    <w:p w:rsidR="00BB02D0" w:rsidRPr="00BB02D0" w:rsidRDefault="00BB02D0" w:rsidP="00BB02D0">
      <w:pPr>
        <w:pStyle w:val="a6"/>
        <w:numPr>
          <w:ilvl w:val="0"/>
          <w:numId w:val="34"/>
        </w:numPr>
        <w:jc w:val="both"/>
        <w:rPr>
          <w:lang w:val="en-US"/>
        </w:rPr>
      </w:pPr>
      <w:r w:rsidRPr="00BB02D0">
        <w:t>Жалба от</w:t>
      </w:r>
      <w:r w:rsidRPr="00BB02D0">
        <w:rPr>
          <w:color w:val="000000" w:themeColor="text1"/>
        </w:rPr>
        <w:t xml:space="preserve"> коалиция „Продължаваме Промяната– Демократична България”</w:t>
      </w:r>
    </w:p>
    <w:p w:rsidR="00DB5E7A" w:rsidRPr="00BB02D0" w:rsidRDefault="00DB5E7A" w:rsidP="00DB5E7A">
      <w:pPr>
        <w:pStyle w:val="a6"/>
        <w:jc w:val="both"/>
        <w:rPr>
          <w:color w:val="000000" w:themeColor="text1"/>
        </w:rPr>
      </w:pPr>
    </w:p>
    <w:p w:rsidR="002508EB" w:rsidRPr="00BB02D0" w:rsidRDefault="00C02E4D" w:rsidP="00354951">
      <w:pPr>
        <w:ind w:left="360"/>
        <w:jc w:val="both"/>
        <w:rPr>
          <w:color w:val="000000" w:themeColor="text1"/>
        </w:rPr>
      </w:pPr>
      <w:r w:rsidRPr="00BB02D0">
        <w:rPr>
          <w:color w:val="000000" w:themeColor="text1"/>
        </w:rPr>
        <w:t xml:space="preserve">Заседанието се ръководи от председателя на ОИК </w:t>
      </w:r>
      <w:r w:rsidR="0024457D" w:rsidRPr="00BB02D0">
        <w:rPr>
          <w:color w:val="000000" w:themeColor="text1"/>
        </w:rPr>
        <w:t>Димитър Гавазов</w:t>
      </w:r>
      <w:r w:rsidRPr="00BB02D0">
        <w:rPr>
          <w:color w:val="000000" w:themeColor="text1"/>
        </w:rPr>
        <w:t>.</w:t>
      </w:r>
    </w:p>
    <w:p w:rsidR="007F1CF8" w:rsidRPr="00BB02D0" w:rsidRDefault="007F1CF8" w:rsidP="00DA4ECC">
      <w:pPr>
        <w:jc w:val="both"/>
        <w:rPr>
          <w:color w:val="000000" w:themeColor="text1"/>
        </w:rPr>
      </w:pPr>
    </w:p>
    <w:p w:rsidR="003136ED" w:rsidRPr="003136ED" w:rsidRDefault="00A40976" w:rsidP="003136ED">
      <w:pPr>
        <w:pStyle w:val="a3"/>
        <w:spacing w:after="0"/>
        <w:jc w:val="both"/>
        <w:rPr>
          <w:sz w:val="22"/>
          <w:szCs w:val="22"/>
        </w:rPr>
      </w:pPr>
      <w:r w:rsidRPr="00BB02D0">
        <w:rPr>
          <w:b/>
          <w:color w:val="000000" w:themeColor="text1"/>
          <w:sz w:val="24"/>
          <w:szCs w:val="24"/>
        </w:rPr>
        <w:t xml:space="preserve">По точка </w:t>
      </w:r>
      <w:r w:rsidR="00797BB2" w:rsidRPr="00BB02D0">
        <w:rPr>
          <w:b/>
          <w:color w:val="000000" w:themeColor="text1"/>
          <w:sz w:val="24"/>
          <w:szCs w:val="24"/>
        </w:rPr>
        <w:t>първа</w:t>
      </w:r>
      <w:r w:rsidRPr="00BB02D0">
        <w:rPr>
          <w:color w:val="000000" w:themeColor="text1"/>
          <w:sz w:val="24"/>
          <w:szCs w:val="24"/>
        </w:rPr>
        <w:t xml:space="preserve"> от дневния ред е </w:t>
      </w:r>
      <w:r w:rsidR="003136ED">
        <w:rPr>
          <w:color w:val="000000" w:themeColor="text1"/>
          <w:sz w:val="22"/>
          <w:szCs w:val="22"/>
        </w:rPr>
        <w:t>п</w:t>
      </w:r>
      <w:r w:rsidR="003136ED" w:rsidRPr="0077087E">
        <w:rPr>
          <w:color w:val="000000" w:themeColor="text1"/>
          <w:sz w:val="22"/>
          <w:szCs w:val="22"/>
        </w:rPr>
        <w:t>остъпил</w:t>
      </w:r>
      <w:r w:rsidR="003136ED">
        <w:rPr>
          <w:color w:val="000000" w:themeColor="text1"/>
          <w:sz w:val="22"/>
          <w:szCs w:val="22"/>
        </w:rPr>
        <w:t>а е жалба с Вх. № 140</w:t>
      </w:r>
      <w:r w:rsidR="003136ED" w:rsidRPr="0077087E">
        <w:rPr>
          <w:color w:val="000000" w:themeColor="text1"/>
          <w:sz w:val="22"/>
          <w:szCs w:val="22"/>
        </w:rPr>
        <w:t>/</w:t>
      </w:r>
      <w:r w:rsidR="003136ED">
        <w:rPr>
          <w:color w:val="000000" w:themeColor="text1"/>
          <w:sz w:val="22"/>
          <w:szCs w:val="22"/>
        </w:rPr>
        <w:t>21</w:t>
      </w:r>
      <w:r w:rsidR="003136ED" w:rsidRPr="0077087E">
        <w:rPr>
          <w:color w:val="000000" w:themeColor="text1"/>
          <w:sz w:val="22"/>
          <w:szCs w:val="22"/>
        </w:rPr>
        <w:t>.1</w:t>
      </w:r>
      <w:r w:rsidR="003136ED" w:rsidRPr="0077087E">
        <w:rPr>
          <w:color w:val="000000" w:themeColor="text1"/>
          <w:sz w:val="22"/>
          <w:szCs w:val="22"/>
          <w:lang w:val="en-US"/>
        </w:rPr>
        <w:t>0</w:t>
      </w:r>
      <w:r w:rsidR="003136ED" w:rsidRPr="0077087E">
        <w:rPr>
          <w:color w:val="000000" w:themeColor="text1"/>
          <w:sz w:val="22"/>
          <w:szCs w:val="22"/>
        </w:rPr>
        <w:t>.2023</w:t>
      </w:r>
      <w:r w:rsidR="003136ED">
        <w:rPr>
          <w:color w:val="000000" w:themeColor="text1"/>
          <w:sz w:val="22"/>
          <w:szCs w:val="22"/>
        </w:rPr>
        <w:t xml:space="preserve">г. в 10:38ч. </w:t>
      </w:r>
      <w:r w:rsidR="003136ED" w:rsidRPr="0077087E">
        <w:rPr>
          <w:color w:val="000000" w:themeColor="text1"/>
          <w:sz w:val="22"/>
          <w:szCs w:val="22"/>
        </w:rPr>
        <w:t>от коалиция „Продължаваме Промяната – Демократична България”, представлявана от Александър Дянков Димитров– упълномощен представител на коалицията.</w:t>
      </w:r>
    </w:p>
    <w:p w:rsidR="003136ED" w:rsidRPr="0077087E" w:rsidRDefault="003136ED" w:rsidP="003136ED">
      <w:pPr>
        <w:pStyle w:val="a7"/>
        <w:spacing w:after="0"/>
        <w:ind w:firstLine="360"/>
        <w:jc w:val="both"/>
        <w:rPr>
          <w:color w:val="000000" w:themeColor="text1"/>
          <w:sz w:val="22"/>
          <w:szCs w:val="22"/>
        </w:rPr>
      </w:pPr>
      <w:r w:rsidRPr="0077087E">
        <w:rPr>
          <w:color w:val="000000" w:themeColor="text1"/>
          <w:sz w:val="22"/>
          <w:szCs w:val="22"/>
        </w:rPr>
        <w:t xml:space="preserve">В жалбата са изложени твърдения, </w:t>
      </w:r>
      <w:r>
        <w:rPr>
          <w:color w:val="000000" w:themeColor="text1"/>
          <w:sz w:val="22"/>
          <w:szCs w:val="22"/>
        </w:rPr>
        <w:t>за наличие на нерегламентирано провеждане на политически срещи и събрания</w:t>
      </w:r>
      <w:r w:rsidRPr="0077087E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организирани</w:t>
      </w:r>
      <w:r w:rsidRPr="0077087E">
        <w:rPr>
          <w:color w:val="000000" w:themeColor="text1"/>
          <w:sz w:val="22"/>
          <w:szCs w:val="22"/>
        </w:rPr>
        <w:t xml:space="preserve"> от ПП ГЕРБ, кат</w:t>
      </w:r>
      <w:r>
        <w:rPr>
          <w:color w:val="000000" w:themeColor="text1"/>
          <w:sz w:val="22"/>
          <w:szCs w:val="22"/>
        </w:rPr>
        <w:t>о към жалбата са приложени 13</w:t>
      </w:r>
      <w:r w:rsidRPr="0077087E">
        <w:rPr>
          <w:color w:val="000000" w:themeColor="text1"/>
          <w:sz w:val="22"/>
          <w:szCs w:val="22"/>
        </w:rPr>
        <w:t xml:space="preserve"> бр. снимки. Считат, че това е нарушение </w:t>
      </w:r>
      <w:r>
        <w:rPr>
          <w:color w:val="000000" w:themeColor="text1"/>
          <w:sz w:val="22"/>
          <w:szCs w:val="22"/>
        </w:rPr>
        <w:t xml:space="preserve">закона за събиранията, митингите и манифестациите </w:t>
      </w:r>
      <w:r w:rsidRPr="0077087E">
        <w:rPr>
          <w:color w:val="000000" w:themeColor="text1"/>
          <w:sz w:val="22"/>
          <w:szCs w:val="22"/>
        </w:rPr>
        <w:t xml:space="preserve">и на </w:t>
      </w:r>
      <w:r>
        <w:rPr>
          <w:color w:val="000000" w:themeColor="text1"/>
          <w:sz w:val="22"/>
          <w:szCs w:val="22"/>
        </w:rPr>
        <w:t>Заповед № РД-06-143</w:t>
      </w:r>
      <w:r>
        <w:rPr>
          <w:color w:val="000000" w:themeColor="text1"/>
          <w:sz w:val="22"/>
          <w:szCs w:val="22"/>
          <w:lang w:val="en-US"/>
        </w:rPr>
        <w:t>5</w:t>
      </w:r>
      <w:r w:rsidRPr="0077087E">
        <w:rPr>
          <w:color w:val="000000" w:themeColor="text1"/>
          <w:sz w:val="22"/>
          <w:szCs w:val="22"/>
        </w:rPr>
        <w:t xml:space="preserve"> от 20.09.2023г. на кмета на община Димитровград. </w:t>
      </w:r>
      <w:r>
        <w:rPr>
          <w:color w:val="000000" w:themeColor="text1"/>
          <w:sz w:val="22"/>
          <w:szCs w:val="22"/>
        </w:rPr>
        <w:t>Изнасят се твърдения и че това от своя страна води до незаконосъобразна предизборна агитация без да се визира нарушение на конкретна разпоредба от ИК.</w:t>
      </w:r>
    </w:p>
    <w:p w:rsidR="003136ED" w:rsidRPr="002D6FE8" w:rsidRDefault="003136ED" w:rsidP="003136ED">
      <w:pPr>
        <w:ind w:firstLine="708"/>
        <w:jc w:val="both"/>
        <w:rPr>
          <w:color w:val="FF0000"/>
          <w:sz w:val="22"/>
          <w:szCs w:val="22"/>
        </w:rPr>
      </w:pPr>
      <w:r w:rsidRPr="0077087E">
        <w:rPr>
          <w:color w:val="000000" w:themeColor="text1"/>
          <w:sz w:val="22"/>
          <w:szCs w:val="22"/>
        </w:rPr>
        <w:t xml:space="preserve">След постъпване на жалбата беше извършена проверка на място в периода от </w:t>
      </w:r>
      <w:r>
        <w:rPr>
          <w:color w:val="000000" w:themeColor="text1"/>
          <w:sz w:val="22"/>
          <w:szCs w:val="22"/>
        </w:rPr>
        <w:t>11</w:t>
      </w:r>
      <w:r w:rsidRPr="0077087E">
        <w:rPr>
          <w:color w:val="000000" w:themeColor="text1"/>
          <w:sz w:val="22"/>
          <w:szCs w:val="22"/>
        </w:rPr>
        <w:t>:00 ч.</w:t>
      </w:r>
      <w:r>
        <w:rPr>
          <w:color w:val="000000" w:themeColor="text1"/>
          <w:sz w:val="22"/>
          <w:szCs w:val="22"/>
        </w:rPr>
        <w:t xml:space="preserve"> до 11:1</w:t>
      </w:r>
      <w:r w:rsidRPr="0077087E">
        <w:rPr>
          <w:color w:val="000000" w:themeColor="text1"/>
          <w:sz w:val="22"/>
          <w:szCs w:val="22"/>
        </w:rPr>
        <w:t xml:space="preserve">5 ч. </w:t>
      </w:r>
      <w:r>
        <w:rPr>
          <w:color w:val="000000" w:themeColor="text1"/>
          <w:sz w:val="22"/>
          <w:szCs w:val="22"/>
        </w:rPr>
        <w:t>от дежурните членове</w:t>
      </w:r>
      <w:r w:rsidRPr="0077087E">
        <w:rPr>
          <w:color w:val="000000" w:themeColor="text1"/>
          <w:sz w:val="22"/>
          <w:szCs w:val="22"/>
        </w:rPr>
        <w:t xml:space="preserve"> на ОИК - Димитровград – </w:t>
      </w:r>
      <w:r w:rsidRPr="005D065F">
        <w:rPr>
          <w:color w:val="000000" w:themeColor="text1"/>
        </w:rPr>
        <w:t xml:space="preserve">Заместник-председател: Михаил </w:t>
      </w:r>
      <w:r w:rsidRPr="005701FD">
        <w:t>Георгиев и Тодор Иванов - член</w:t>
      </w:r>
      <w:r w:rsidRPr="005701FD">
        <w:rPr>
          <w:sz w:val="22"/>
          <w:szCs w:val="22"/>
        </w:rPr>
        <w:t xml:space="preserve">, които установиха, че в гр. Димитровград пред Спортна зала Младост няма съоръжение тип „шатра” и представители на ПП ГЕРБ нито протичаща предизборна агитация, а на бул. Димитър Благоев и ул. </w:t>
      </w:r>
      <w:proofErr w:type="spellStart"/>
      <w:r w:rsidRPr="005701FD">
        <w:rPr>
          <w:sz w:val="22"/>
          <w:szCs w:val="22"/>
        </w:rPr>
        <w:t>Ромен</w:t>
      </w:r>
      <w:proofErr w:type="spellEnd"/>
      <w:r w:rsidRPr="005701FD">
        <w:rPr>
          <w:sz w:val="22"/>
          <w:szCs w:val="22"/>
        </w:rPr>
        <w:t xml:space="preserve"> Ролан срещу пицария </w:t>
      </w:r>
      <w:r w:rsidRPr="005701FD">
        <w:rPr>
          <w:sz w:val="22"/>
          <w:szCs w:val="22"/>
          <w:lang w:val="en-US"/>
        </w:rPr>
        <w:t>“Corner”</w:t>
      </w:r>
      <w:r w:rsidRPr="005701FD">
        <w:rPr>
          <w:sz w:val="22"/>
          <w:szCs w:val="22"/>
        </w:rPr>
        <w:t xml:space="preserve"> (срещу кулата) действително е поставено съоръжение тип „шатра”, </w:t>
      </w:r>
      <w:r>
        <w:rPr>
          <w:sz w:val="22"/>
          <w:szCs w:val="22"/>
        </w:rPr>
        <w:t>но</w:t>
      </w:r>
      <w:r w:rsidRPr="005701FD">
        <w:rPr>
          <w:sz w:val="22"/>
          <w:szCs w:val="22"/>
        </w:rPr>
        <w:t xml:space="preserve"> не е установено нерегламентирано струпване на хора или нарушение Раздел </w:t>
      </w:r>
      <w:r w:rsidRPr="005701FD">
        <w:rPr>
          <w:sz w:val="22"/>
          <w:szCs w:val="22"/>
          <w:lang w:val="en-US"/>
        </w:rPr>
        <w:t>II</w:t>
      </w:r>
      <w:r w:rsidRPr="005701FD">
        <w:rPr>
          <w:sz w:val="22"/>
          <w:szCs w:val="22"/>
        </w:rPr>
        <w:t xml:space="preserve"> Предизборна агитация от Изборен Кодекс.</w:t>
      </w:r>
    </w:p>
    <w:p w:rsidR="003136ED" w:rsidRDefault="003136ED" w:rsidP="003136ED">
      <w:pPr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Въпреки това от представители на ПП ГЕРБ бяха поискани обяснения и доказателства дали за поставените шатри са изпълнени всички предвиждащи се разрешителни режими от Община Димитровград, като беше представена Заповед № РД-06-1521 от 27.09.2023г. на </w:t>
      </w:r>
      <w:proofErr w:type="spellStart"/>
      <w:r>
        <w:rPr>
          <w:color w:val="000000" w:themeColor="text1"/>
          <w:sz w:val="22"/>
          <w:szCs w:val="22"/>
        </w:rPr>
        <w:t>ВрИД</w:t>
      </w:r>
      <w:proofErr w:type="spellEnd"/>
      <w:r>
        <w:rPr>
          <w:color w:val="000000" w:themeColor="text1"/>
          <w:sz w:val="22"/>
          <w:szCs w:val="22"/>
        </w:rPr>
        <w:t xml:space="preserve"> кмет на Община Димитровград, с която заповед на основание чл.44, ал.2 от ЗМСМА, чл.37, ал.3 от Наредба № 14 за рекламна дейност на територията на Община Димитровград, чл.183 от Изборния Кодекс на ПП ГЕРБ е позволено поставянето на тип „шатра” за предизборна агитация на определени за това места, дати и часове изчерпателно посочени в цитираната заповед.</w:t>
      </w:r>
    </w:p>
    <w:p w:rsidR="003136ED" w:rsidRDefault="003136ED" w:rsidP="003136ED">
      <w:pPr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Що се касае до изложените в жалбата твърдения за конкретните дати 21.10.2023г. и 22.10.2023г. по същата заповед ПП ГЕРБ имат право да поставят съоръжение тип „шатра” за политическа агитация на дата 21.10.2023г. срещу кулата от 10:00 ч. до 13:00ч., което място е идентично с визираното в настоящата жалба „на тротоара на ъгъла на бул. Димитър Благоев и ул. </w:t>
      </w:r>
      <w:proofErr w:type="spellStart"/>
      <w:r>
        <w:rPr>
          <w:color w:val="000000" w:themeColor="text1"/>
          <w:sz w:val="22"/>
          <w:szCs w:val="22"/>
        </w:rPr>
        <w:t>Ромен</w:t>
      </w:r>
      <w:proofErr w:type="spellEnd"/>
      <w:r>
        <w:rPr>
          <w:color w:val="000000" w:themeColor="text1"/>
          <w:sz w:val="22"/>
          <w:szCs w:val="22"/>
        </w:rPr>
        <w:t xml:space="preserve"> Ролан срещу пицария </w:t>
      </w:r>
      <w:r>
        <w:rPr>
          <w:color w:val="000000" w:themeColor="text1"/>
          <w:sz w:val="22"/>
          <w:szCs w:val="22"/>
          <w:lang w:val="en-US"/>
        </w:rPr>
        <w:t>“Corner”</w:t>
      </w:r>
      <w:r>
        <w:rPr>
          <w:color w:val="000000" w:themeColor="text1"/>
          <w:sz w:val="22"/>
          <w:szCs w:val="22"/>
        </w:rPr>
        <w:t>. Също на дата 21.10.2023г. от 10:00ч. до 13:00ч. по смисъла на същата заповед ПП ГЕРБ имат право да поставят съоръжение тип „шатра” за агитация пред спортна зала „Младост” за агитация, което отново съвпада с описаното местоположение в жалбата.</w:t>
      </w:r>
    </w:p>
    <w:p w:rsidR="003136ED" w:rsidRDefault="003136ED" w:rsidP="003136ED">
      <w:pPr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По отношение на втората визирана дата 22.10.2023г., по смисъла на </w:t>
      </w:r>
      <w:proofErr w:type="spellStart"/>
      <w:r>
        <w:rPr>
          <w:color w:val="000000" w:themeColor="text1"/>
          <w:sz w:val="22"/>
          <w:szCs w:val="22"/>
        </w:rPr>
        <w:t>горевизираната</w:t>
      </w:r>
      <w:proofErr w:type="spellEnd"/>
      <w:r>
        <w:rPr>
          <w:color w:val="000000" w:themeColor="text1"/>
          <w:sz w:val="22"/>
          <w:szCs w:val="22"/>
        </w:rPr>
        <w:t xml:space="preserve"> жалба ПП ГЕРБ има право да постави шатри за агитация на същите места в същите часове.</w:t>
      </w:r>
    </w:p>
    <w:p w:rsidR="003136ED" w:rsidRDefault="003136ED" w:rsidP="003136ED">
      <w:pPr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Що се касае искането за извършване на цитираме „незабавна” проверка, в ИК не съществува срок под понятието използвано от усмотрение на жалбоподателя, въпреки това непосредствено след подаването на сигнала от дежурните от ОИК бе извършена такава проверка.</w:t>
      </w:r>
    </w:p>
    <w:p w:rsidR="003136ED" w:rsidRDefault="003136ED" w:rsidP="003136ED">
      <w:pPr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Предвид изведените в жалбата твърденията изнесени в жалбата за незаконосъобразна предизборна агитация, в следствие на извършената проверка от дежурните не е установено нарушение </w:t>
      </w:r>
      <w:proofErr w:type="spellStart"/>
      <w:r>
        <w:rPr>
          <w:color w:val="000000" w:themeColor="text1"/>
          <w:sz w:val="22"/>
          <w:szCs w:val="22"/>
        </w:rPr>
        <w:t>касаещо</w:t>
      </w:r>
      <w:proofErr w:type="spellEnd"/>
      <w:r>
        <w:rPr>
          <w:color w:val="000000" w:themeColor="text1"/>
          <w:sz w:val="22"/>
          <w:szCs w:val="22"/>
        </w:rPr>
        <w:t xml:space="preserve"> неизпълнение, на която и да е от разпоредбите на Раздел </w:t>
      </w:r>
      <w:r>
        <w:rPr>
          <w:color w:val="000000" w:themeColor="text1"/>
          <w:sz w:val="22"/>
          <w:szCs w:val="22"/>
          <w:lang w:val="en-US"/>
        </w:rPr>
        <w:t xml:space="preserve">II </w:t>
      </w:r>
      <w:r>
        <w:rPr>
          <w:color w:val="000000" w:themeColor="text1"/>
          <w:sz w:val="22"/>
          <w:szCs w:val="22"/>
        </w:rPr>
        <w:t>от Изборния кодекс.</w:t>
      </w:r>
    </w:p>
    <w:p w:rsidR="003136ED" w:rsidRDefault="003136ED" w:rsidP="003136ED">
      <w:pPr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Що се касае до твърдението за нарушение на Закона за събиранията, митингите и манифестациите и искане за прекратяване по чл.13, ал.1 от този закон, то  извън правомощията на ОИК предвидени в чл.87 от ИК е да извърши проверка и да установява нарушения по Закона за събиранията, митингите и манифестациите, респективно ОИК не е компетентен административен орган.</w:t>
      </w:r>
    </w:p>
    <w:p w:rsidR="00A40976" w:rsidRPr="00BB02D0" w:rsidRDefault="003136ED" w:rsidP="003136ED">
      <w:pPr>
        <w:pStyle w:val="a3"/>
        <w:spacing w:after="0"/>
        <w:ind w:firstLine="360"/>
        <w:jc w:val="both"/>
        <w:rPr>
          <w:color w:val="000000" w:themeColor="text1"/>
        </w:rPr>
      </w:pPr>
      <w:r w:rsidRPr="0077087E">
        <w:rPr>
          <w:color w:val="000000" w:themeColor="text1"/>
          <w:sz w:val="22"/>
          <w:szCs w:val="22"/>
        </w:rPr>
        <w:t>Предвид горното и на основание чл.87, ал.1, т.22 от ИК</w:t>
      </w:r>
      <w:r w:rsidR="00A40976" w:rsidRPr="00BB02D0">
        <w:rPr>
          <w:color w:val="000000" w:themeColor="text1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A40976" w:rsidRPr="00BB02D0" w:rsidRDefault="00A40976" w:rsidP="00A40976">
      <w:pPr>
        <w:jc w:val="center"/>
        <w:rPr>
          <w:b/>
          <w:color w:val="000000" w:themeColor="text1"/>
        </w:rPr>
      </w:pPr>
    </w:p>
    <w:p w:rsidR="00A40976" w:rsidRPr="00BB02D0" w:rsidRDefault="00A40976" w:rsidP="00A40976">
      <w:pPr>
        <w:jc w:val="center"/>
        <w:rPr>
          <w:b/>
          <w:color w:val="000000" w:themeColor="text1"/>
        </w:rPr>
      </w:pPr>
      <w:r w:rsidRPr="00BB02D0">
        <w:rPr>
          <w:b/>
          <w:color w:val="000000" w:themeColor="text1"/>
        </w:rPr>
        <w:t>Р  Е  Ш  Е  Н  И  Е  № 1</w:t>
      </w:r>
      <w:r w:rsidR="009E7E92">
        <w:rPr>
          <w:b/>
          <w:color w:val="000000" w:themeColor="text1"/>
        </w:rPr>
        <w:t>66</w:t>
      </w:r>
    </w:p>
    <w:p w:rsidR="00B31B76" w:rsidRPr="00BB02D0" w:rsidRDefault="00B31B76" w:rsidP="00A40976">
      <w:pPr>
        <w:jc w:val="center"/>
        <w:rPr>
          <w:b/>
          <w:color w:val="000000" w:themeColor="text1"/>
          <w:lang w:val="en-US"/>
        </w:rPr>
      </w:pPr>
    </w:p>
    <w:p w:rsidR="003136ED" w:rsidRDefault="003136ED" w:rsidP="003136ED">
      <w:pPr>
        <w:ind w:firstLine="360"/>
        <w:jc w:val="both"/>
        <w:rPr>
          <w:color w:val="000000" w:themeColor="text1"/>
          <w:sz w:val="22"/>
          <w:szCs w:val="22"/>
        </w:rPr>
      </w:pPr>
      <w:r w:rsidRPr="0077087E">
        <w:rPr>
          <w:rStyle w:val="a9"/>
          <w:color w:val="000000" w:themeColor="text1"/>
          <w:sz w:val="22"/>
          <w:szCs w:val="22"/>
          <w:shd w:val="clear" w:color="auto" w:fill="FFFFFF"/>
        </w:rPr>
        <w:t>Оставя без уважение подадената жалба с вх.№</w:t>
      </w:r>
      <w:r>
        <w:rPr>
          <w:color w:val="000000" w:themeColor="text1"/>
          <w:sz w:val="22"/>
          <w:szCs w:val="22"/>
        </w:rPr>
        <w:t xml:space="preserve"> 140/21</w:t>
      </w:r>
      <w:r w:rsidRPr="0077087E">
        <w:rPr>
          <w:color w:val="000000" w:themeColor="text1"/>
          <w:sz w:val="22"/>
          <w:szCs w:val="22"/>
        </w:rPr>
        <w:t>.1</w:t>
      </w:r>
      <w:r w:rsidRPr="0077087E">
        <w:rPr>
          <w:color w:val="000000" w:themeColor="text1"/>
          <w:sz w:val="22"/>
          <w:szCs w:val="22"/>
          <w:lang w:val="en-US"/>
        </w:rPr>
        <w:t>0</w:t>
      </w:r>
      <w:r w:rsidRPr="0077087E">
        <w:rPr>
          <w:color w:val="000000" w:themeColor="text1"/>
          <w:sz w:val="22"/>
          <w:szCs w:val="22"/>
        </w:rPr>
        <w:t>.2023г. от коалиция „Продължаваме Промяната – Демократична България” като неоснователна и недоказана.</w:t>
      </w:r>
    </w:p>
    <w:p w:rsidR="003136ED" w:rsidRDefault="003136ED" w:rsidP="003136ED">
      <w:pPr>
        <w:ind w:firstLine="360"/>
        <w:jc w:val="both"/>
        <w:rPr>
          <w:color w:val="000000" w:themeColor="text1"/>
          <w:sz w:val="22"/>
          <w:szCs w:val="22"/>
        </w:rPr>
      </w:pPr>
    </w:p>
    <w:p w:rsidR="003136ED" w:rsidRPr="008A2265" w:rsidRDefault="003136ED" w:rsidP="003136ED">
      <w:pPr>
        <w:ind w:firstLine="360"/>
        <w:jc w:val="both"/>
        <w:rPr>
          <w:b/>
          <w:color w:val="000000" w:themeColor="text1"/>
          <w:sz w:val="22"/>
          <w:szCs w:val="22"/>
        </w:rPr>
      </w:pPr>
      <w:r w:rsidRPr="008A2265">
        <w:rPr>
          <w:b/>
          <w:color w:val="000000" w:themeColor="text1"/>
          <w:sz w:val="22"/>
          <w:szCs w:val="22"/>
        </w:rPr>
        <w:t>В останалата и част</w:t>
      </w:r>
      <w:r>
        <w:rPr>
          <w:color w:val="000000" w:themeColor="text1"/>
          <w:sz w:val="22"/>
          <w:szCs w:val="22"/>
        </w:rPr>
        <w:t xml:space="preserve"> съобразно изведените твърдения за нарушение на Закона за събиранията, митингите и манифестациите </w:t>
      </w:r>
      <w:r w:rsidRPr="008A2265">
        <w:rPr>
          <w:b/>
          <w:color w:val="000000" w:themeColor="text1"/>
          <w:sz w:val="22"/>
          <w:szCs w:val="22"/>
        </w:rPr>
        <w:t>оставя без разглеждане</w:t>
      </w:r>
      <w:r>
        <w:rPr>
          <w:color w:val="000000" w:themeColor="text1"/>
          <w:sz w:val="22"/>
          <w:szCs w:val="22"/>
        </w:rPr>
        <w:t xml:space="preserve"> </w:t>
      </w:r>
      <w:r w:rsidRPr="008A2265">
        <w:rPr>
          <w:b/>
          <w:color w:val="000000" w:themeColor="text1"/>
          <w:sz w:val="22"/>
          <w:szCs w:val="22"/>
        </w:rPr>
        <w:t xml:space="preserve">жалбата поради липса на компетентност по смисъла на чл.87 от ИК и на </w:t>
      </w:r>
      <w:proofErr w:type="spellStart"/>
      <w:r w:rsidRPr="008A2265">
        <w:rPr>
          <w:b/>
          <w:color w:val="000000" w:themeColor="text1"/>
          <w:sz w:val="22"/>
          <w:szCs w:val="22"/>
        </w:rPr>
        <w:t>осн</w:t>
      </w:r>
      <w:proofErr w:type="spellEnd"/>
      <w:r w:rsidRPr="008A2265">
        <w:rPr>
          <w:b/>
          <w:color w:val="000000" w:themeColor="text1"/>
          <w:sz w:val="22"/>
          <w:szCs w:val="22"/>
        </w:rPr>
        <w:t xml:space="preserve">. чл.31 от АПК препраща същата по компетентност на </w:t>
      </w:r>
      <w:proofErr w:type="spellStart"/>
      <w:r w:rsidRPr="008A2265">
        <w:rPr>
          <w:b/>
          <w:color w:val="000000" w:themeColor="text1"/>
          <w:sz w:val="22"/>
          <w:szCs w:val="22"/>
        </w:rPr>
        <w:t>ВрИД</w:t>
      </w:r>
      <w:proofErr w:type="spellEnd"/>
      <w:r w:rsidRPr="008A2265">
        <w:rPr>
          <w:b/>
          <w:color w:val="000000" w:themeColor="text1"/>
          <w:sz w:val="22"/>
          <w:szCs w:val="22"/>
        </w:rPr>
        <w:t xml:space="preserve"> кмет на Община Димитровград.</w:t>
      </w:r>
    </w:p>
    <w:p w:rsidR="003136ED" w:rsidRPr="0077087E" w:rsidRDefault="003136ED" w:rsidP="003136ED">
      <w:pPr>
        <w:ind w:firstLine="360"/>
        <w:jc w:val="both"/>
        <w:rPr>
          <w:color w:val="000000" w:themeColor="text1"/>
          <w:sz w:val="22"/>
          <w:szCs w:val="22"/>
        </w:rPr>
      </w:pPr>
    </w:p>
    <w:p w:rsidR="003136ED" w:rsidRPr="0077087E" w:rsidRDefault="003136ED" w:rsidP="003136ED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77087E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6E5249" w:rsidRPr="00BB02D0" w:rsidRDefault="006E5249" w:rsidP="006E5249">
      <w:pPr>
        <w:ind w:firstLine="360"/>
        <w:jc w:val="both"/>
        <w:rPr>
          <w:color w:val="000000" w:themeColor="text1"/>
        </w:rPr>
      </w:pPr>
    </w:p>
    <w:p w:rsidR="006E5249" w:rsidRPr="00BB02D0" w:rsidRDefault="00594B74" w:rsidP="006E5249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Гласували: 9</w:t>
      </w:r>
      <w:r w:rsidR="006E5249" w:rsidRPr="00BB02D0">
        <w:rPr>
          <w:color w:val="000000" w:themeColor="text1"/>
        </w:rPr>
        <w:t xml:space="preserve"> </w:t>
      </w:r>
    </w:p>
    <w:p w:rsidR="006E5249" w:rsidRPr="00BB02D0" w:rsidRDefault="006E5249" w:rsidP="006E5249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 xml:space="preserve">    </w:t>
      </w:r>
    </w:p>
    <w:p w:rsidR="006E5249" w:rsidRPr="00BB02D0" w:rsidRDefault="00594B74" w:rsidP="006E5249">
      <w:pPr>
        <w:ind w:firstLine="360"/>
        <w:jc w:val="both"/>
        <w:rPr>
          <w:color w:val="000000" w:themeColor="text1"/>
        </w:rPr>
      </w:pPr>
      <w:r>
        <w:rPr>
          <w:color w:val="000000" w:themeColor="text1"/>
        </w:rPr>
        <w:t>За 9</w:t>
      </w:r>
      <w:r w:rsidR="006E5249" w:rsidRPr="00BB02D0">
        <w:rPr>
          <w:color w:val="000000" w:themeColor="text1"/>
        </w:rPr>
        <w:t>– Димитър Гавазов,</w:t>
      </w:r>
      <w:r w:rsidR="009E7E92">
        <w:rPr>
          <w:color w:val="000000" w:themeColor="text1"/>
        </w:rPr>
        <w:t xml:space="preserve"> </w:t>
      </w:r>
      <w:r w:rsidR="006E5249" w:rsidRPr="00BB02D0">
        <w:rPr>
          <w:color w:val="000000" w:themeColor="text1"/>
        </w:rPr>
        <w:t xml:space="preserve">Михаил Георгиев, Антония Делчева, Добри Рангелов, </w:t>
      </w:r>
      <w:proofErr w:type="spellStart"/>
      <w:r w:rsidR="006E5249" w:rsidRPr="00BB02D0">
        <w:rPr>
          <w:color w:val="000000" w:themeColor="text1"/>
        </w:rPr>
        <w:t>Другадън</w:t>
      </w:r>
      <w:proofErr w:type="spellEnd"/>
      <w:r w:rsidR="006E5249" w:rsidRPr="00BB02D0">
        <w:rPr>
          <w:color w:val="000000" w:themeColor="text1"/>
        </w:rPr>
        <w:t xml:space="preserve"> Апти, Тодор Иванов, Емилия Бонева, </w:t>
      </w:r>
      <w:r>
        <w:rPr>
          <w:color w:val="000000" w:themeColor="text1"/>
        </w:rPr>
        <w:t>Светла Тричкова</w:t>
      </w:r>
      <w:r w:rsidR="00BB02D0">
        <w:rPr>
          <w:color w:val="000000" w:themeColor="text1"/>
        </w:rPr>
        <w:t>, Надежда Колева-Стойчева</w:t>
      </w:r>
    </w:p>
    <w:p w:rsidR="006E5249" w:rsidRPr="00BB02D0" w:rsidRDefault="006E5249" w:rsidP="006E5249">
      <w:pPr>
        <w:ind w:firstLine="360"/>
        <w:jc w:val="both"/>
        <w:rPr>
          <w:color w:val="000000" w:themeColor="text1"/>
        </w:rPr>
      </w:pPr>
      <w:r w:rsidRPr="00BB02D0">
        <w:rPr>
          <w:color w:val="000000" w:themeColor="text1"/>
        </w:rPr>
        <w:t>Против – няма</w:t>
      </w:r>
    </w:p>
    <w:p w:rsidR="006E5249" w:rsidRPr="00BB02D0" w:rsidRDefault="006E5249" w:rsidP="00835BC5">
      <w:pPr>
        <w:pStyle w:val="a3"/>
        <w:ind w:firstLine="360"/>
        <w:rPr>
          <w:color w:val="000000" w:themeColor="text1"/>
          <w:sz w:val="24"/>
          <w:szCs w:val="24"/>
        </w:rPr>
      </w:pPr>
    </w:p>
    <w:p w:rsidR="003D6B85" w:rsidRPr="00BB02D0" w:rsidRDefault="003D6B85" w:rsidP="00835BC5">
      <w:pPr>
        <w:pStyle w:val="a3"/>
        <w:ind w:firstLine="360"/>
        <w:rPr>
          <w:color w:val="000000" w:themeColor="text1"/>
          <w:sz w:val="24"/>
          <w:szCs w:val="24"/>
        </w:rPr>
      </w:pPr>
      <w:r w:rsidRPr="00BB02D0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3334E1" w:rsidRPr="00BB02D0">
        <w:rPr>
          <w:color w:val="000000" w:themeColor="text1"/>
          <w:sz w:val="24"/>
          <w:szCs w:val="24"/>
        </w:rPr>
        <w:t>1</w:t>
      </w:r>
      <w:r w:rsidR="0092187D" w:rsidRPr="00BB02D0">
        <w:rPr>
          <w:color w:val="000000" w:themeColor="text1"/>
          <w:sz w:val="24"/>
          <w:szCs w:val="24"/>
        </w:rPr>
        <w:t>7</w:t>
      </w:r>
      <w:r w:rsidR="004315A4" w:rsidRPr="00BB02D0">
        <w:rPr>
          <w:color w:val="000000" w:themeColor="text1"/>
          <w:sz w:val="24"/>
          <w:szCs w:val="24"/>
        </w:rPr>
        <w:t>:</w:t>
      </w:r>
      <w:r w:rsidR="009E7E92">
        <w:rPr>
          <w:color w:val="000000" w:themeColor="text1"/>
          <w:sz w:val="24"/>
          <w:szCs w:val="24"/>
        </w:rPr>
        <w:t>15</w:t>
      </w:r>
      <w:r w:rsidR="00C80AD8" w:rsidRPr="00BB02D0">
        <w:rPr>
          <w:color w:val="000000" w:themeColor="text1"/>
          <w:sz w:val="24"/>
          <w:szCs w:val="24"/>
        </w:rPr>
        <w:t xml:space="preserve"> </w:t>
      </w:r>
      <w:r w:rsidRPr="00BB02D0">
        <w:rPr>
          <w:color w:val="000000" w:themeColor="text1"/>
          <w:sz w:val="24"/>
          <w:szCs w:val="24"/>
        </w:rPr>
        <w:t xml:space="preserve"> часа.</w:t>
      </w:r>
    </w:p>
    <w:p w:rsidR="00B65BBC" w:rsidRPr="00BB02D0" w:rsidRDefault="003D6B85" w:rsidP="0089198F">
      <w:pPr>
        <w:rPr>
          <w:color w:val="000000" w:themeColor="text1"/>
        </w:rPr>
      </w:pPr>
      <w:r w:rsidRPr="00BB02D0">
        <w:rPr>
          <w:color w:val="000000" w:themeColor="text1"/>
        </w:rPr>
        <w:t xml:space="preserve">                                                  </w:t>
      </w:r>
    </w:p>
    <w:p w:rsidR="006E6C09" w:rsidRPr="00BB02D0" w:rsidRDefault="006E6C09" w:rsidP="0089198F">
      <w:pPr>
        <w:rPr>
          <w:color w:val="000000" w:themeColor="text1"/>
        </w:rPr>
      </w:pPr>
    </w:p>
    <w:p w:rsidR="00271FBD" w:rsidRPr="00BB02D0" w:rsidRDefault="00271FBD" w:rsidP="00B61D8A">
      <w:pPr>
        <w:ind w:left="2832" w:firstLine="708"/>
        <w:rPr>
          <w:color w:val="000000" w:themeColor="text1"/>
        </w:rPr>
      </w:pPr>
    </w:p>
    <w:p w:rsidR="006E5249" w:rsidRPr="00BB02D0" w:rsidRDefault="006E5249" w:rsidP="00183B7E">
      <w:pPr>
        <w:ind w:left="3540" w:firstLine="708"/>
        <w:rPr>
          <w:color w:val="000000" w:themeColor="text1"/>
        </w:rPr>
      </w:pPr>
    </w:p>
    <w:p w:rsidR="003D6B85" w:rsidRPr="00BB02D0" w:rsidRDefault="0024457D" w:rsidP="00183B7E">
      <w:pPr>
        <w:ind w:left="3540" w:firstLine="708"/>
        <w:rPr>
          <w:color w:val="000000" w:themeColor="text1"/>
        </w:rPr>
      </w:pPr>
      <w:r w:rsidRPr="00BB02D0">
        <w:rPr>
          <w:color w:val="000000" w:themeColor="text1"/>
        </w:rPr>
        <w:t>ПРЕДСЕДАТЕЛ</w:t>
      </w:r>
      <w:r w:rsidR="003D6B85" w:rsidRPr="00BB02D0">
        <w:rPr>
          <w:color w:val="000000" w:themeColor="text1"/>
        </w:rPr>
        <w:t>:</w:t>
      </w:r>
    </w:p>
    <w:p w:rsidR="003D6B85" w:rsidRPr="00BB02D0" w:rsidRDefault="003D6B85" w:rsidP="003D6B85">
      <w:pPr>
        <w:rPr>
          <w:color w:val="000000" w:themeColor="text1"/>
        </w:rPr>
      </w:pPr>
      <w:r w:rsidRPr="00BB02D0">
        <w:rPr>
          <w:color w:val="000000" w:themeColor="text1"/>
        </w:rPr>
        <w:t xml:space="preserve">                                                                                      </w:t>
      </w:r>
      <w:r w:rsidR="0024457D" w:rsidRPr="00BB02D0">
        <w:rPr>
          <w:color w:val="000000" w:themeColor="text1"/>
        </w:rPr>
        <w:tab/>
      </w:r>
      <w:r w:rsidR="00183B7E" w:rsidRPr="00BB02D0">
        <w:rPr>
          <w:color w:val="000000" w:themeColor="text1"/>
        </w:rPr>
        <w:tab/>
      </w:r>
      <w:r w:rsidRPr="00BB02D0">
        <w:rPr>
          <w:color w:val="000000" w:themeColor="text1"/>
        </w:rPr>
        <w:t>/</w:t>
      </w:r>
      <w:r w:rsidR="0024457D" w:rsidRPr="00BB02D0">
        <w:rPr>
          <w:color w:val="000000" w:themeColor="text1"/>
        </w:rPr>
        <w:t>Димитър Гавазов</w:t>
      </w:r>
      <w:r w:rsidRPr="00BB02D0">
        <w:rPr>
          <w:color w:val="000000" w:themeColor="text1"/>
        </w:rPr>
        <w:t>/</w:t>
      </w:r>
    </w:p>
    <w:p w:rsidR="00352325" w:rsidRPr="00BB02D0" w:rsidRDefault="00352325" w:rsidP="003D6B85">
      <w:pPr>
        <w:rPr>
          <w:color w:val="000000" w:themeColor="text1"/>
        </w:rPr>
      </w:pPr>
    </w:p>
    <w:p w:rsidR="003D6B85" w:rsidRPr="00BB02D0" w:rsidRDefault="003D6B85" w:rsidP="003D6B85">
      <w:pPr>
        <w:rPr>
          <w:color w:val="000000" w:themeColor="text1"/>
        </w:rPr>
      </w:pPr>
    </w:p>
    <w:p w:rsidR="003D6B85" w:rsidRPr="00BB02D0" w:rsidRDefault="003D6B85" w:rsidP="003D6B85">
      <w:pPr>
        <w:rPr>
          <w:color w:val="000000" w:themeColor="text1"/>
        </w:rPr>
      </w:pPr>
      <w:r w:rsidRPr="00BB02D0">
        <w:rPr>
          <w:color w:val="000000" w:themeColor="text1"/>
        </w:rPr>
        <w:t xml:space="preserve">                                                         </w:t>
      </w:r>
      <w:r w:rsidR="00B61D8A" w:rsidRPr="00BB02D0">
        <w:rPr>
          <w:color w:val="000000" w:themeColor="text1"/>
        </w:rPr>
        <w:tab/>
      </w:r>
      <w:r w:rsidR="00183B7E" w:rsidRPr="00BB02D0">
        <w:rPr>
          <w:color w:val="000000" w:themeColor="text1"/>
        </w:rPr>
        <w:tab/>
      </w:r>
      <w:r w:rsidR="00024393" w:rsidRPr="00BB02D0">
        <w:rPr>
          <w:color w:val="000000" w:themeColor="text1"/>
        </w:rPr>
        <w:t>СЕКРЕТАР</w:t>
      </w:r>
      <w:r w:rsidRPr="00BB02D0">
        <w:rPr>
          <w:color w:val="000000" w:themeColor="text1"/>
        </w:rPr>
        <w:t xml:space="preserve">: </w:t>
      </w:r>
    </w:p>
    <w:p w:rsidR="007275E9" w:rsidRPr="00BB02D0" w:rsidRDefault="003D6B85" w:rsidP="003D6B85">
      <w:pPr>
        <w:rPr>
          <w:color w:val="000000" w:themeColor="text1"/>
        </w:rPr>
      </w:pPr>
      <w:r w:rsidRPr="00BB02D0">
        <w:rPr>
          <w:color w:val="000000" w:themeColor="text1"/>
        </w:rPr>
        <w:t xml:space="preserve">                                                                               </w:t>
      </w:r>
      <w:r w:rsidR="008A08DC" w:rsidRPr="00BB02D0">
        <w:rPr>
          <w:color w:val="000000" w:themeColor="text1"/>
        </w:rPr>
        <w:tab/>
      </w:r>
      <w:r w:rsidR="00183B7E" w:rsidRPr="00BB02D0">
        <w:rPr>
          <w:color w:val="000000" w:themeColor="text1"/>
        </w:rPr>
        <w:tab/>
      </w:r>
      <w:r w:rsidR="00E95D00">
        <w:rPr>
          <w:color w:val="000000" w:themeColor="text1"/>
          <w:lang w:val="en-US"/>
        </w:rPr>
        <w:tab/>
      </w:r>
      <w:r w:rsidRPr="00BB02D0">
        <w:rPr>
          <w:color w:val="000000" w:themeColor="text1"/>
        </w:rPr>
        <w:t>/</w:t>
      </w:r>
      <w:proofErr w:type="spellStart"/>
      <w:r w:rsidR="00024393" w:rsidRPr="00BB02D0">
        <w:rPr>
          <w:color w:val="000000" w:themeColor="text1"/>
        </w:rPr>
        <w:t>Другадън</w:t>
      </w:r>
      <w:proofErr w:type="spellEnd"/>
      <w:r w:rsidR="00024393" w:rsidRPr="00BB02D0">
        <w:rPr>
          <w:color w:val="000000" w:themeColor="text1"/>
        </w:rPr>
        <w:t xml:space="preserve"> Апти</w:t>
      </w:r>
      <w:r w:rsidRPr="00BB02D0">
        <w:rPr>
          <w:color w:val="000000" w:themeColor="text1"/>
        </w:rPr>
        <w:t>/</w:t>
      </w:r>
    </w:p>
    <w:sectPr w:rsidR="007275E9" w:rsidRPr="00BB02D0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31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17"/>
  </w:num>
  <w:num w:numId="8">
    <w:abstractNumId w:val="18"/>
  </w:num>
  <w:num w:numId="9">
    <w:abstractNumId w:val="22"/>
  </w:num>
  <w:num w:numId="10">
    <w:abstractNumId w:val="0"/>
  </w:num>
  <w:num w:numId="11">
    <w:abstractNumId w:val="26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  <w:num w:numId="16">
    <w:abstractNumId w:val="1"/>
  </w:num>
  <w:num w:numId="17">
    <w:abstractNumId w:val="20"/>
  </w:num>
  <w:num w:numId="18">
    <w:abstractNumId w:val="5"/>
  </w:num>
  <w:num w:numId="19">
    <w:abstractNumId w:val="15"/>
  </w:num>
  <w:num w:numId="20">
    <w:abstractNumId w:val="21"/>
  </w:num>
  <w:num w:numId="21">
    <w:abstractNumId w:val="10"/>
  </w:num>
  <w:num w:numId="22">
    <w:abstractNumId w:val="27"/>
  </w:num>
  <w:num w:numId="23">
    <w:abstractNumId w:val="30"/>
  </w:num>
  <w:num w:numId="24">
    <w:abstractNumId w:val="8"/>
  </w:num>
  <w:num w:numId="25">
    <w:abstractNumId w:val="3"/>
  </w:num>
  <w:num w:numId="26">
    <w:abstractNumId w:val="28"/>
  </w:num>
  <w:num w:numId="27">
    <w:abstractNumId w:val="14"/>
  </w:num>
  <w:num w:numId="28">
    <w:abstractNumId w:val="32"/>
  </w:num>
  <w:num w:numId="29">
    <w:abstractNumId w:val="19"/>
  </w:num>
  <w:num w:numId="30">
    <w:abstractNumId w:val="16"/>
  </w:num>
  <w:num w:numId="31">
    <w:abstractNumId w:val="13"/>
  </w:num>
  <w:num w:numId="32">
    <w:abstractNumId w:val="29"/>
  </w:num>
  <w:num w:numId="33">
    <w:abstractNumId w:val="24"/>
  </w:num>
  <w:num w:numId="34">
    <w:abstractNumId w:val="6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15B9"/>
    <w:rsid w:val="000630B4"/>
    <w:rsid w:val="00064D86"/>
    <w:rsid w:val="000666D7"/>
    <w:rsid w:val="0008204A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0E2EE5"/>
    <w:rsid w:val="00115D3E"/>
    <w:rsid w:val="00122008"/>
    <w:rsid w:val="00124F4A"/>
    <w:rsid w:val="001538BA"/>
    <w:rsid w:val="00167318"/>
    <w:rsid w:val="001747FA"/>
    <w:rsid w:val="00183B7E"/>
    <w:rsid w:val="00183E93"/>
    <w:rsid w:val="0019700E"/>
    <w:rsid w:val="001B64CA"/>
    <w:rsid w:val="001C6D04"/>
    <w:rsid w:val="001E20AE"/>
    <w:rsid w:val="001E320B"/>
    <w:rsid w:val="001E3569"/>
    <w:rsid w:val="001E3EE5"/>
    <w:rsid w:val="001E6CF9"/>
    <w:rsid w:val="001F3BA2"/>
    <w:rsid w:val="0020038A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1477"/>
    <w:rsid w:val="00265267"/>
    <w:rsid w:val="00267469"/>
    <w:rsid w:val="00271FBD"/>
    <w:rsid w:val="002725CF"/>
    <w:rsid w:val="00274C0A"/>
    <w:rsid w:val="002752A3"/>
    <w:rsid w:val="00275AA0"/>
    <w:rsid w:val="00281266"/>
    <w:rsid w:val="00283128"/>
    <w:rsid w:val="002978A4"/>
    <w:rsid w:val="002A281A"/>
    <w:rsid w:val="002A6B57"/>
    <w:rsid w:val="002A7ECA"/>
    <w:rsid w:val="002B1E1E"/>
    <w:rsid w:val="002B6424"/>
    <w:rsid w:val="002D3891"/>
    <w:rsid w:val="002E019B"/>
    <w:rsid w:val="002E099D"/>
    <w:rsid w:val="002E2E81"/>
    <w:rsid w:val="002F0BEE"/>
    <w:rsid w:val="002F1420"/>
    <w:rsid w:val="002F5CEE"/>
    <w:rsid w:val="002F78C8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52325"/>
    <w:rsid w:val="00354951"/>
    <w:rsid w:val="0036188E"/>
    <w:rsid w:val="003866AC"/>
    <w:rsid w:val="003919FE"/>
    <w:rsid w:val="003C3518"/>
    <w:rsid w:val="003C5180"/>
    <w:rsid w:val="003D15B5"/>
    <w:rsid w:val="003D6B85"/>
    <w:rsid w:val="003E0A5F"/>
    <w:rsid w:val="003F359A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666E"/>
    <w:rsid w:val="004E19D9"/>
    <w:rsid w:val="004E4D1E"/>
    <w:rsid w:val="004E58F4"/>
    <w:rsid w:val="004F612D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90DE5"/>
    <w:rsid w:val="00594B74"/>
    <w:rsid w:val="005974CA"/>
    <w:rsid w:val="005A7E17"/>
    <w:rsid w:val="005B2A8E"/>
    <w:rsid w:val="005B2F24"/>
    <w:rsid w:val="005C7A2D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95E08"/>
    <w:rsid w:val="0069672F"/>
    <w:rsid w:val="006A5A6E"/>
    <w:rsid w:val="006B2E8F"/>
    <w:rsid w:val="006C10BA"/>
    <w:rsid w:val="006C2777"/>
    <w:rsid w:val="006C62E4"/>
    <w:rsid w:val="006D4C01"/>
    <w:rsid w:val="006E442D"/>
    <w:rsid w:val="006E5249"/>
    <w:rsid w:val="006E6C09"/>
    <w:rsid w:val="006F2852"/>
    <w:rsid w:val="0070295E"/>
    <w:rsid w:val="00712A6C"/>
    <w:rsid w:val="007151FA"/>
    <w:rsid w:val="00725556"/>
    <w:rsid w:val="00726D3A"/>
    <w:rsid w:val="007272FA"/>
    <w:rsid w:val="007275E9"/>
    <w:rsid w:val="007528C7"/>
    <w:rsid w:val="00755B0D"/>
    <w:rsid w:val="007562B6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D75F3"/>
    <w:rsid w:val="007D7B3D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5BC5"/>
    <w:rsid w:val="0084721D"/>
    <w:rsid w:val="0085649D"/>
    <w:rsid w:val="0086617A"/>
    <w:rsid w:val="00872354"/>
    <w:rsid w:val="008729C4"/>
    <w:rsid w:val="00872FAA"/>
    <w:rsid w:val="00884AEF"/>
    <w:rsid w:val="0088720C"/>
    <w:rsid w:val="0089198F"/>
    <w:rsid w:val="008A08DC"/>
    <w:rsid w:val="008A7541"/>
    <w:rsid w:val="008B0BC9"/>
    <w:rsid w:val="008B1FE9"/>
    <w:rsid w:val="008C4D8C"/>
    <w:rsid w:val="008D4B16"/>
    <w:rsid w:val="008D4C13"/>
    <w:rsid w:val="008F1275"/>
    <w:rsid w:val="008F133D"/>
    <w:rsid w:val="008F28D7"/>
    <w:rsid w:val="008F4C72"/>
    <w:rsid w:val="00904FB6"/>
    <w:rsid w:val="009103CE"/>
    <w:rsid w:val="00915E60"/>
    <w:rsid w:val="00920D2F"/>
    <w:rsid w:val="0092187D"/>
    <w:rsid w:val="00931BFD"/>
    <w:rsid w:val="00946348"/>
    <w:rsid w:val="00952E0B"/>
    <w:rsid w:val="00955764"/>
    <w:rsid w:val="0096163B"/>
    <w:rsid w:val="0096688C"/>
    <w:rsid w:val="009A2BCE"/>
    <w:rsid w:val="009C3A3E"/>
    <w:rsid w:val="009C6C35"/>
    <w:rsid w:val="009E47C1"/>
    <w:rsid w:val="009E7E92"/>
    <w:rsid w:val="009F37C1"/>
    <w:rsid w:val="009F4B54"/>
    <w:rsid w:val="00A02377"/>
    <w:rsid w:val="00A20470"/>
    <w:rsid w:val="00A32582"/>
    <w:rsid w:val="00A358D9"/>
    <w:rsid w:val="00A40976"/>
    <w:rsid w:val="00A6198B"/>
    <w:rsid w:val="00A622EB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32A53"/>
    <w:rsid w:val="00C34769"/>
    <w:rsid w:val="00C34DD7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C4EDE"/>
    <w:rsid w:val="00CD4F3C"/>
    <w:rsid w:val="00CE167F"/>
    <w:rsid w:val="00CE6754"/>
    <w:rsid w:val="00CF470C"/>
    <w:rsid w:val="00D15108"/>
    <w:rsid w:val="00D272A0"/>
    <w:rsid w:val="00D2765B"/>
    <w:rsid w:val="00D30E16"/>
    <w:rsid w:val="00D312BF"/>
    <w:rsid w:val="00D33A77"/>
    <w:rsid w:val="00D42249"/>
    <w:rsid w:val="00D451FC"/>
    <w:rsid w:val="00D47B99"/>
    <w:rsid w:val="00D51BB8"/>
    <w:rsid w:val="00D61B25"/>
    <w:rsid w:val="00D63DF8"/>
    <w:rsid w:val="00D66CFD"/>
    <w:rsid w:val="00D93224"/>
    <w:rsid w:val="00D939BF"/>
    <w:rsid w:val="00D941C9"/>
    <w:rsid w:val="00D97F02"/>
    <w:rsid w:val="00DA4ECC"/>
    <w:rsid w:val="00DA6CBA"/>
    <w:rsid w:val="00DB5E7A"/>
    <w:rsid w:val="00DC1E2C"/>
    <w:rsid w:val="00DC60C0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396"/>
    <w:rsid w:val="00E71A6E"/>
    <w:rsid w:val="00E7522F"/>
    <w:rsid w:val="00E9086C"/>
    <w:rsid w:val="00E90FCA"/>
    <w:rsid w:val="00E9356C"/>
    <w:rsid w:val="00E95D00"/>
    <w:rsid w:val="00EA3927"/>
    <w:rsid w:val="00EB327B"/>
    <w:rsid w:val="00EB3DAE"/>
    <w:rsid w:val="00EC6368"/>
    <w:rsid w:val="00EC6F8C"/>
    <w:rsid w:val="00EF2FFB"/>
    <w:rsid w:val="00EF536D"/>
    <w:rsid w:val="00EF75BB"/>
    <w:rsid w:val="00EF7CB0"/>
    <w:rsid w:val="00F14F39"/>
    <w:rsid w:val="00F21666"/>
    <w:rsid w:val="00F24530"/>
    <w:rsid w:val="00F42D41"/>
    <w:rsid w:val="00F447DD"/>
    <w:rsid w:val="00F5055C"/>
    <w:rsid w:val="00F63961"/>
    <w:rsid w:val="00F65A29"/>
    <w:rsid w:val="00F84988"/>
    <w:rsid w:val="00FA6F44"/>
    <w:rsid w:val="00FB1C7E"/>
    <w:rsid w:val="00FC1AF7"/>
    <w:rsid w:val="00FC3D18"/>
    <w:rsid w:val="00FC5E26"/>
    <w:rsid w:val="00FC6C79"/>
    <w:rsid w:val="00FE1813"/>
    <w:rsid w:val="00FE20A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E737C-2D57-462A-BD0F-ECB20404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211</cp:revision>
  <cp:lastPrinted>2023-10-21T14:29:00Z</cp:lastPrinted>
  <dcterms:created xsi:type="dcterms:W3CDTF">2019-09-09T12:54:00Z</dcterms:created>
  <dcterms:modified xsi:type="dcterms:W3CDTF">2023-10-21T14:29:00Z</dcterms:modified>
</cp:coreProperties>
</file>